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052" w:rsidRDefault="00944052" w:rsidP="00944052">
      <w:pPr>
        <w:jc w:val="center"/>
      </w:pPr>
    </w:p>
    <w:p w:rsidR="00944052" w:rsidRDefault="00944052" w:rsidP="00944052">
      <w:pPr>
        <w:jc w:val="center"/>
      </w:pPr>
    </w:p>
    <w:p w:rsidR="00944052" w:rsidRDefault="00944052" w:rsidP="00944052">
      <w:pPr>
        <w:jc w:val="center"/>
      </w:pPr>
      <w:r w:rsidRPr="00845741">
        <w:t>«Телефон доверия» о фактах проявления коррупции</w:t>
      </w:r>
    </w:p>
    <w:p w:rsidR="00944052" w:rsidRDefault="00944052" w:rsidP="00944052">
      <w:pPr>
        <w:jc w:val="center"/>
      </w:pPr>
    </w:p>
    <w:p w:rsidR="00944052" w:rsidRPr="00845741" w:rsidRDefault="00944052" w:rsidP="00944052">
      <w:pPr>
        <w:ind w:firstLine="709"/>
        <w:rPr>
          <w:color w:val="000000"/>
          <w:sz w:val="24"/>
          <w:szCs w:val="24"/>
        </w:rPr>
      </w:pPr>
      <w:r w:rsidRPr="00845741">
        <w:rPr>
          <w:color w:val="000000"/>
          <w:sz w:val="24"/>
          <w:szCs w:val="24"/>
        </w:rPr>
        <w:t xml:space="preserve">В </w:t>
      </w:r>
      <w:r>
        <w:rPr>
          <w:color w:val="000000"/>
          <w:sz w:val="24"/>
          <w:szCs w:val="24"/>
        </w:rPr>
        <w:t xml:space="preserve">инспекции </w:t>
      </w:r>
      <w:proofErr w:type="spellStart"/>
      <w:r w:rsidRPr="00845741">
        <w:rPr>
          <w:color w:val="000000"/>
          <w:sz w:val="24"/>
          <w:szCs w:val="24"/>
        </w:rPr>
        <w:t>Госстройнадзор</w:t>
      </w:r>
      <w:r>
        <w:rPr>
          <w:color w:val="000000"/>
          <w:sz w:val="24"/>
          <w:szCs w:val="24"/>
        </w:rPr>
        <w:t>а</w:t>
      </w:r>
      <w:proofErr w:type="spellEnd"/>
      <w:r w:rsidRPr="0084574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Липецкой</w:t>
      </w:r>
      <w:r w:rsidRPr="00845741">
        <w:rPr>
          <w:color w:val="000000"/>
          <w:sz w:val="24"/>
          <w:szCs w:val="24"/>
        </w:rPr>
        <w:t xml:space="preserve"> области функционирует </w:t>
      </w:r>
      <w:r>
        <w:rPr>
          <w:color w:val="000000"/>
          <w:sz w:val="24"/>
          <w:szCs w:val="24"/>
        </w:rPr>
        <w:t>«</w:t>
      </w:r>
      <w:r w:rsidRPr="00845741">
        <w:rPr>
          <w:color w:val="000000"/>
          <w:sz w:val="24"/>
          <w:szCs w:val="24"/>
        </w:rPr>
        <w:t>Телефон доверия</w:t>
      </w:r>
      <w:r>
        <w:rPr>
          <w:color w:val="000000"/>
          <w:sz w:val="24"/>
          <w:szCs w:val="24"/>
        </w:rPr>
        <w:t>»</w:t>
      </w:r>
      <w:r w:rsidRPr="00845741">
        <w:rPr>
          <w:color w:val="000000"/>
          <w:sz w:val="24"/>
          <w:szCs w:val="24"/>
        </w:rPr>
        <w:t xml:space="preserve"> о фактах проявления коррупции.</w:t>
      </w:r>
    </w:p>
    <w:p w:rsidR="00944052" w:rsidRPr="00845741" w:rsidRDefault="00944052" w:rsidP="00944052">
      <w:pPr>
        <w:ind w:firstLine="709"/>
        <w:rPr>
          <w:color w:val="000000"/>
          <w:sz w:val="24"/>
          <w:szCs w:val="24"/>
        </w:rPr>
      </w:pPr>
      <w:r w:rsidRPr="00845741">
        <w:rPr>
          <w:color w:val="000000"/>
          <w:sz w:val="24"/>
          <w:szCs w:val="24"/>
        </w:rPr>
        <w:t>Номер «Телефона доверия» (</w:t>
      </w:r>
      <w:r>
        <w:rPr>
          <w:color w:val="000000"/>
          <w:sz w:val="24"/>
          <w:szCs w:val="24"/>
        </w:rPr>
        <w:t>4742</w:t>
      </w:r>
      <w:r w:rsidRPr="00845741">
        <w:rPr>
          <w:color w:val="000000"/>
          <w:sz w:val="24"/>
          <w:szCs w:val="24"/>
        </w:rPr>
        <w:t xml:space="preserve">) </w:t>
      </w:r>
      <w:r>
        <w:rPr>
          <w:color w:val="000000"/>
          <w:sz w:val="24"/>
          <w:szCs w:val="24"/>
        </w:rPr>
        <w:t>45-28-66</w:t>
      </w:r>
      <w:r w:rsidRPr="00845741">
        <w:rPr>
          <w:color w:val="000000"/>
          <w:sz w:val="24"/>
          <w:szCs w:val="24"/>
        </w:rPr>
        <w:t>.</w:t>
      </w:r>
    </w:p>
    <w:p w:rsidR="00944052" w:rsidRPr="00845741" w:rsidRDefault="00944052" w:rsidP="00944052">
      <w:pPr>
        <w:ind w:firstLine="709"/>
        <w:rPr>
          <w:color w:val="000000"/>
          <w:sz w:val="24"/>
          <w:szCs w:val="24"/>
        </w:rPr>
      </w:pPr>
      <w:r w:rsidRPr="00845741">
        <w:rPr>
          <w:color w:val="000000"/>
          <w:sz w:val="24"/>
          <w:szCs w:val="24"/>
        </w:rPr>
        <w:t>Прием обращений граждан по «Телефону доверия» осуществляется ежедневно в рабочее время:</w:t>
      </w:r>
    </w:p>
    <w:p w:rsidR="00944052" w:rsidRPr="00845741" w:rsidRDefault="00944052" w:rsidP="00944052">
      <w:pPr>
        <w:ind w:firstLine="709"/>
        <w:rPr>
          <w:color w:val="000000"/>
          <w:sz w:val="24"/>
          <w:szCs w:val="24"/>
        </w:rPr>
      </w:pPr>
      <w:r w:rsidRPr="00845741">
        <w:rPr>
          <w:color w:val="000000"/>
          <w:sz w:val="24"/>
          <w:szCs w:val="24"/>
        </w:rPr>
        <w:t xml:space="preserve">- с 8-30 до 13-00 часов, с </w:t>
      </w:r>
      <w:r>
        <w:rPr>
          <w:color w:val="000000"/>
          <w:sz w:val="24"/>
          <w:szCs w:val="24"/>
        </w:rPr>
        <w:t>13</w:t>
      </w:r>
      <w:r w:rsidRPr="00845741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>48</w:t>
      </w:r>
      <w:r w:rsidRPr="00845741">
        <w:rPr>
          <w:color w:val="000000"/>
          <w:sz w:val="24"/>
          <w:szCs w:val="24"/>
        </w:rPr>
        <w:t xml:space="preserve"> до 17-</w:t>
      </w:r>
      <w:r>
        <w:rPr>
          <w:color w:val="000000"/>
          <w:sz w:val="24"/>
          <w:szCs w:val="24"/>
        </w:rPr>
        <w:t>30</w:t>
      </w:r>
      <w:r w:rsidRPr="00845741">
        <w:rPr>
          <w:color w:val="000000"/>
          <w:sz w:val="24"/>
          <w:szCs w:val="24"/>
        </w:rPr>
        <w:t xml:space="preserve"> часов с понедельника по четверг;</w:t>
      </w:r>
    </w:p>
    <w:p w:rsidR="00944052" w:rsidRPr="00845741" w:rsidRDefault="00944052" w:rsidP="00944052">
      <w:pPr>
        <w:ind w:firstLine="709"/>
        <w:rPr>
          <w:color w:val="000000"/>
          <w:sz w:val="24"/>
          <w:szCs w:val="24"/>
        </w:rPr>
      </w:pPr>
      <w:r w:rsidRPr="00845741">
        <w:rPr>
          <w:color w:val="000000"/>
          <w:sz w:val="24"/>
          <w:szCs w:val="24"/>
        </w:rPr>
        <w:t xml:space="preserve">- с 8-30 до 13-00 часов, с </w:t>
      </w:r>
      <w:r>
        <w:rPr>
          <w:color w:val="000000"/>
          <w:sz w:val="24"/>
          <w:szCs w:val="24"/>
        </w:rPr>
        <w:t>13</w:t>
      </w:r>
      <w:r w:rsidRPr="00845741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>48</w:t>
      </w:r>
      <w:r w:rsidRPr="00845741">
        <w:rPr>
          <w:color w:val="000000"/>
          <w:sz w:val="24"/>
          <w:szCs w:val="24"/>
        </w:rPr>
        <w:t xml:space="preserve"> до 16-30 часов в пятницу.</w:t>
      </w:r>
    </w:p>
    <w:p w:rsidR="00944052" w:rsidRPr="00845741" w:rsidRDefault="00944052" w:rsidP="00944052">
      <w:pPr>
        <w:ind w:firstLine="709"/>
        <w:jc w:val="both"/>
      </w:pPr>
    </w:p>
    <w:p w:rsidR="00F565D3" w:rsidRDefault="00F565D3"/>
    <w:sectPr w:rsidR="00F565D3" w:rsidSect="00A42B5C">
      <w:pgSz w:w="11906" w:h="16838"/>
      <w:pgMar w:top="360" w:right="567" w:bottom="28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052"/>
    <w:rsid w:val="00944052"/>
    <w:rsid w:val="00F56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05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Boss</cp:lastModifiedBy>
  <cp:revision>1</cp:revision>
  <dcterms:created xsi:type="dcterms:W3CDTF">2015-02-18T10:45:00Z</dcterms:created>
  <dcterms:modified xsi:type="dcterms:W3CDTF">2015-02-18T10:45:00Z</dcterms:modified>
</cp:coreProperties>
</file>