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9610E8">
      <w:pPr>
        <w:pStyle w:val="1"/>
      </w:pPr>
      <w:hyperlink r:id="rId4" w:history="1">
        <w:r>
          <w:rPr>
            <w:rStyle w:val="a4"/>
            <w:b/>
            <w:bCs/>
          </w:rPr>
          <w:t xml:space="preserve">Приказ Управления дорог и транспорта Липецкой области от 25 июля 2014 г. N 322 </w:t>
        </w:r>
        <w:r>
          <w:rPr>
            <w:rStyle w:val="a4"/>
            <w:b/>
            <w:bCs/>
          </w:rPr>
          <w:br/>
          <w:t>"Об утверждении администрати</w:t>
        </w:r>
        <w:r>
          <w:rPr>
            <w:rStyle w:val="a4"/>
            <w:b/>
            <w:bCs/>
          </w:rPr>
          <w:t>вного регламента предоставления государственной услуги "Согласование прокладки, переноса или переустройства инженерных коммуникаций, их эксплуатации в границах придорожных полос автомобильных дорог регионального или межмуниципального значения Липецкой обла</w:t>
        </w:r>
        <w:r>
          <w:rPr>
            <w:rStyle w:val="a4"/>
            <w:b/>
            <w:bCs/>
          </w:rPr>
          <w:t>сти"</w:t>
        </w:r>
      </w:hyperlink>
    </w:p>
    <w:p w:rsidR="00000000" w:rsidRDefault="009610E8"/>
    <w:p w:rsidR="00000000" w:rsidRDefault="009610E8">
      <w:r>
        <w:t xml:space="preserve">В соответствии с </w:t>
      </w:r>
      <w:hyperlink r:id="rId5" w:history="1">
        <w:r>
          <w:rPr>
            <w:rStyle w:val="a4"/>
          </w:rPr>
          <w:t>постановлением</w:t>
        </w:r>
      </w:hyperlink>
      <w:r>
        <w:t xml:space="preserve"> администрации Липецкой области от 9 августа 2011 года N 282 "Об утверждении Порядка разработки и утверждения административных регламентов исполнения государственных</w:t>
      </w:r>
      <w:r>
        <w:t xml:space="preserve"> функций исполнительными органами государственной власти Липецкой области,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Липецкой области, Порядка проведен</w:t>
      </w:r>
      <w:r>
        <w:t>ия экспертизы проектов административных регламентов предоставления государственных услуг" приказываю:</w:t>
      </w:r>
    </w:p>
    <w:p w:rsidR="00000000" w:rsidRDefault="009610E8">
      <w:bookmarkStart w:id="0" w:name="sub_1"/>
      <w:r>
        <w:t xml:space="preserve">1. Утвердить </w:t>
      </w:r>
      <w:hyperlink w:anchor="sub_1000" w:history="1">
        <w:r>
          <w:rPr>
            <w:rStyle w:val="a4"/>
          </w:rPr>
          <w:t>административный регламент</w:t>
        </w:r>
      </w:hyperlink>
      <w:r>
        <w:t xml:space="preserve"> предоставления государственной услуги "Согласование прокладки, переноса или переуст</w:t>
      </w:r>
      <w:r>
        <w:t>ройства инженерных коммуникаций, их эксплуатации в границах придорожных полос автомобильных дорог регионального или межмуниципального значения Липецкой области".</w:t>
      </w:r>
    </w:p>
    <w:p w:rsidR="00000000" w:rsidRDefault="009610E8">
      <w:bookmarkStart w:id="1" w:name="sub_2"/>
      <w:bookmarkEnd w:id="0"/>
      <w:r>
        <w:t>2. Исполняющему обязанности заместителя начальника управления дорог и транспорта Лип</w:t>
      </w:r>
      <w:r>
        <w:t xml:space="preserve">ецкой области - начальника отдела инноваций и проектирования (Кирееву С.Н.) </w:t>
      </w:r>
      <w:hyperlink r:id="rId6" w:history="1">
        <w:r>
          <w:rPr>
            <w:rStyle w:val="a4"/>
          </w:rPr>
          <w:t>опубликовать</w:t>
        </w:r>
      </w:hyperlink>
      <w:r>
        <w:t xml:space="preserve"> настоящий приказ в "Липецкой газете" и разместить на сайте управления дорог и транспорта Липецкой области.</w:t>
      </w:r>
    </w:p>
    <w:bookmarkEnd w:id="1"/>
    <w:p w:rsidR="00000000" w:rsidRDefault="009610E8"/>
    <w:tbl>
      <w:tblPr>
        <w:tblW w:w="0" w:type="auto"/>
        <w:tblInd w:w="108" w:type="dxa"/>
        <w:tblLook w:val="0000"/>
      </w:tblPr>
      <w:tblGrid>
        <w:gridCol w:w="6666"/>
        <w:gridCol w:w="3333"/>
      </w:tblGrid>
      <w:tr w:rsidR="00000000" w:rsidRPr="009610E8">
        <w:tblPrEx>
          <w:tblCellMar>
            <w:top w:w="0" w:type="dxa"/>
            <w:bottom w:w="0" w:type="dxa"/>
          </w:tblCellMar>
        </w:tblPrEx>
        <w:tc>
          <w:tcPr>
            <w:tcW w:w="6666" w:type="dxa"/>
            <w:tcBorders>
              <w:top w:val="nil"/>
              <w:left w:val="nil"/>
              <w:bottom w:val="nil"/>
              <w:right w:val="nil"/>
            </w:tcBorders>
          </w:tcPr>
          <w:p w:rsidR="00000000" w:rsidRPr="009610E8" w:rsidRDefault="009610E8">
            <w:pPr>
              <w:pStyle w:val="afff0"/>
              <w:rPr>
                <w:rFonts w:eastAsiaTheme="minorEastAsia"/>
              </w:rPr>
            </w:pPr>
            <w:r w:rsidRPr="009610E8">
              <w:rPr>
                <w:rFonts w:eastAsiaTheme="minorEastAsia"/>
              </w:rPr>
              <w:t>Начальник управлен</w:t>
            </w:r>
            <w:r w:rsidRPr="009610E8">
              <w:rPr>
                <w:rFonts w:eastAsiaTheme="minorEastAsia"/>
              </w:rPr>
              <w:t>ия</w:t>
            </w:r>
          </w:p>
        </w:tc>
        <w:tc>
          <w:tcPr>
            <w:tcW w:w="3333" w:type="dxa"/>
            <w:tcBorders>
              <w:top w:val="nil"/>
              <w:left w:val="nil"/>
              <w:bottom w:val="nil"/>
              <w:right w:val="nil"/>
            </w:tcBorders>
          </w:tcPr>
          <w:p w:rsidR="00000000" w:rsidRPr="009610E8" w:rsidRDefault="009610E8">
            <w:pPr>
              <w:pStyle w:val="aff7"/>
              <w:jc w:val="right"/>
              <w:rPr>
                <w:rFonts w:eastAsiaTheme="minorEastAsia"/>
              </w:rPr>
            </w:pPr>
            <w:r w:rsidRPr="009610E8">
              <w:rPr>
                <w:rFonts w:eastAsiaTheme="minorEastAsia"/>
              </w:rPr>
              <w:t>В. Елфимов</w:t>
            </w:r>
          </w:p>
        </w:tc>
      </w:tr>
    </w:tbl>
    <w:p w:rsidR="00000000" w:rsidRDefault="009610E8"/>
    <w:p w:rsidR="00000000" w:rsidRDefault="009610E8">
      <w:pPr>
        <w:pStyle w:val="1"/>
      </w:pPr>
      <w:bookmarkStart w:id="2" w:name="sub_1000"/>
      <w:r>
        <w:t xml:space="preserve">Административный регламент </w:t>
      </w:r>
      <w:r>
        <w:br/>
        <w:t>предоставления государственной услуги "Согласование прокладки, переноса или переустройства инженерных коммуникаций, их эксплуатации в границах придорожных полос автомобильных дорог регионального или межму</w:t>
      </w:r>
      <w:r>
        <w:t>ниципального значения Липецкой области"</w:t>
      </w:r>
    </w:p>
    <w:bookmarkEnd w:id="2"/>
    <w:p w:rsidR="00000000" w:rsidRDefault="009610E8"/>
    <w:p w:rsidR="00000000" w:rsidRDefault="009610E8">
      <w:pPr>
        <w:pStyle w:val="1"/>
      </w:pPr>
      <w:bookmarkStart w:id="3" w:name="sub_100"/>
      <w:r>
        <w:t>Раздел I. Общие положения</w:t>
      </w:r>
    </w:p>
    <w:bookmarkEnd w:id="3"/>
    <w:p w:rsidR="00000000" w:rsidRDefault="009610E8"/>
    <w:p w:rsidR="00000000" w:rsidRDefault="009610E8">
      <w:bookmarkStart w:id="4" w:name="sub_11"/>
      <w:r>
        <w:t>1. Настоящий административный регламент устанавливает порядок и стандарт предоставления государственной услуги "Согласование прокладки, переноса или переустройс</w:t>
      </w:r>
      <w:r>
        <w:t>тва инженерных коммуникаций, их эксплуатации в границах придорожных полос автомобильных дорог регионального или межмуниципального значения Липецкой области" (далее - регламент).</w:t>
      </w:r>
    </w:p>
    <w:bookmarkEnd w:id="4"/>
    <w:p w:rsidR="00000000" w:rsidRDefault="009610E8"/>
    <w:p w:rsidR="00000000" w:rsidRDefault="009610E8">
      <w:pPr>
        <w:pStyle w:val="1"/>
      </w:pPr>
      <w:bookmarkStart w:id="5" w:name="sub_101"/>
      <w:r>
        <w:t>1. Предмет регулирования регламента</w:t>
      </w:r>
    </w:p>
    <w:bookmarkEnd w:id="5"/>
    <w:p w:rsidR="00000000" w:rsidRDefault="009610E8"/>
    <w:p w:rsidR="00000000" w:rsidRDefault="009610E8">
      <w:bookmarkStart w:id="6" w:name="sub_12"/>
      <w:r>
        <w:t>2. Регламент п</w:t>
      </w:r>
      <w:r>
        <w:t>редоставления государственной услуги "Согласование прокладки, переноса или переустройства инженерных коммуникаций, их эксплуатации в границах придорожных полос автомобильных дорог регионального или межмуниципального значения Липецкой области" (далее - госу</w:t>
      </w:r>
      <w:r>
        <w:t xml:space="preserve">дарственная услуга) устанавливает сроки и последовательность административных процедур (действий) управления дорог и транспорта Липецкой области, осуществляемых по запросу физических и юридических </w:t>
      </w:r>
      <w:r>
        <w:lastRenderedPageBreak/>
        <w:t>лиц (за исключением государственных органов и их территориа</w:t>
      </w:r>
      <w:r>
        <w:t>льных органов, органов государственных внебюджетных фондов и их территориальных органов, органов местного самоуправления), индивидуальных предпринимателей либо их уполномоченных представителей (далее - заявитель), а также порядок взаимодействия между должн</w:t>
      </w:r>
      <w:r>
        <w:t>остными лицами управления, с заявителями, иными органами, учреждениями и организациями при предоставлении государственной услуги.</w:t>
      </w:r>
    </w:p>
    <w:bookmarkEnd w:id="6"/>
    <w:p w:rsidR="00000000" w:rsidRDefault="009610E8"/>
    <w:p w:rsidR="00000000" w:rsidRDefault="009610E8">
      <w:pPr>
        <w:pStyle w:val="1"/>
      </w:pPr>
      <w:bookmarkStart w:id="7" w:name="sub_102"/>
      <w:r>
        <w:t>2. Круг заявителей</w:t>
      </w:r>
    </w:p>
    <w:bookmarkEnd w:id="7"/>
    <w:p w:rsidR="00000000" w:rsidRDefault="009610E8"/>
    <w:p w:rsidR="00000000" w:rsidRDefault="009610E8">
      <w:bookmarkStart w:id="8" w:name="sub_13"/>
      <w:r>
        <w:t>3. Заявителями, в отношении которых предоставляется государственная услуга, являются физические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w:t>
      </w:r>
      <w:r>
        <w:t>в, органов местного самоуправления), индивидуальные предприниматели, а также их законные представители, обратившиеся в управление дорог и транспорта Липецкой области с заявлением на получение согласования, содержащего технические условия.</w:t>
      </w:r>
    </w:p>
    <w:bookmarkEnd w:id="8"/>
    <w:p w:rsidR="00000000" w:rsidRDefault="009610E8"/>
    <w:p w:rsidR="00000000" w:rsidRDefault="009610E8">
      <w:pPr>
        <w:pStyle w:val="1"/>
      </w:pPr>
      <w:bookmarkStart w:id="9" w:name="sub_103"/>
      <w:r>
        <w:t xml:space="preserve">3. </w:t>
      </w:r>
      <w:r>
        <w:t>Требования к порядку информирования о предоставлении государственной услуги</w:t>
      </w:r>
    </w:p>
    <w:bookmarkEnd w:id="9"/>
    <w:p w:rsidR="00000000" w:rsidRDefault="009610E8"/>
    <w:p w:rsidR="00000000" w:rsidRDefault="009610E8">
      <w:bookmarkStart w:id="10" w:name="sub_14"/>
      <w:r>
        <w:t>4. Информирование и консультирование по вопросам предоставления государственной услуги осуществляются:</w:t>
      </w:r>
    </w:p>
    <w:bookmarkEnd w:id="10"/>
    <w:p w:rsidR="00000000" w:rsidRDefault="009610E8">
      <w:r>
        <w:t>- при личном обращении (устные обращения);</w:t>
      </w:r>
    </w:p>
    <w:p w:rsidR="00000000" w:rsidRDefault="009610E8">
      <w:r>
        <w:t>- по телефону;</w:t>
      </w:r>
    </w:p>
    <w:p w:rsidR="00000000" w:rsidRDefault="009610E8">
      <w:r>
        <w:t>- по письменным обращениям;</w:t>
      </w:r>
    </w:p>
    <w:p w:rsidR="00000000" w:rsidRDefault="009610E8">
      <w:r>
        <w:t>- по электронной почте;</w:t>
      </w:r>
    </w:p>
    <w:p w:rsidR="00000000" w:rsidRDefault="009610E8">
      <w:r>
        <w:t>- на официальном сайте в сети Интернет;</w:t>
      </w:r>
    </w:p>
    <w:p w:rsidR="00000000" w:rsidRDefault="009610E8">
      <w:r>
        <w:t>- посредством использования информационной системы регионального портала государственных и муниципальных услуг.</w:t>
      </w:r>
    </w:p>
    <w:p w:rsidR="00000000" w:rsidRDefault="009610E8">
      <w:bookmarkStart w:id="11" w:name="sub_15"/>
      <w:r>
        <w:t>5. Место нахождения управления дорог и трансп</w:t>
      </w:r>
      <w:r>
        <w:t>орта Липецкой области:</w:t>
      </w:r>
    </w:p>
    <w:bookmarkEnd w:id="11"/>
    <w:p w:rsidR="00000000" w:rsidRDefault="009610E8">
      <w:r>
        <w:t>- 398600, г. Липецк, ул. Неделина, д. 2а;</w:t>
      </w:r>
    </w:p>
    <w:p w:rsidR="00000000" w:rsidRDefault="009610E8">
      <w:r>
        <w:t>- почтовый адрес: 398600, г. Липецк, ул. Неделина, д. 2а;</w:t>
      </w:r>
    </w:p>
    <w:p w:rsidR="00000000" w:rsidRDefault="009610E8">
      <w:r>
        <w:t>- адрес электронной почты: avtodor@admlr.lipetsk.ru;</w:t>
      </w:r>
    </w:p>
    <w:p w:rsidR="00000000" w:rsidRDefault="009610E8">
      <w:r>
        <w:t>- адрес интернет-сайта: www.transport-admlr.ru;</w:t>
      </w:r>
    </w:p>
    <w:p w:rsidR="00000000" w:rsidRDefault="009610E8">
      <w:r>
        <w:t>- контактные телефоны: (8-</w:t>
      </w:r>
      <w:r>
        <w:t>4742) 25-88-88; факс (8-4742) 25-88-99.</w:t>
      </w:r>
    </w:p>
    <w:p w:rsidR="00000000" w:rsidRDefault="009610E8">
      <w:pPr>
        <w:pStyle w:val="afa"/>
        <w:rPr>
          <w:color w:val="000000"/>
          <w:sz w:val="16"/>
          <w:szCs w:val="16"/>
        </w:rPr>
      </w:pPr>
      <w:bookmarkStart w:id="12" w:name="sub_6"/>
      <w:r>
        <w:rPr>
          <w:color w:val="000000"/>
          <w:sz w:val="16"/>
          <w:szCs w:val="16"/>
        </w:rPr>
        <w:t>Информация об изменениях:</w:t>
      </w:r>
    </w:p>
    <w:bookmarkStart w:id="13" w:name="sub_483147952"/>
    <w:bookmarkEnd w:id="12"/>
    <w:p w:rsidR="00000000" w:rsidRDefault="009610E8">
      <w:pPr>
        <w:pStyle w:val="afb"/>
      </w:pPr>
      <w:r>
        <w:fldChar w:fldCharType="begin"/>
      </w:r>
      <w:r>
        <w:instrText>HYPERLINK "garantF1://29620389.111"</w:instrText>
      </w:r>
      <w:r>
        <w:fldChar w:fldCharType="separate"/>
      </w:r>
      <w:r>
        <w:rPr>
          <w:rStyle w:val="a4"/>
        </w:rPr>
        <w:t>Приказом</w:t>
      </w:r>
      <w:r>
        <w:fldChar w:fldCharType="end"/>
      </w:r>
      <w:r>
        <w:t xml:space="preserve"> Управления дорог и транспорта Липецкой области от 9 марта 2016 г. N 86 пункт 6 подраздела 3 раздела I настоящего Админис</w:t>
      </w:r>
      <w:r>
        <w:t>тративного регламента изложен в новой редакции</w:t>
      </w:r>
    </w:p>
    <w:bookmarkEnd w:id="13"/>
    <w:p w:rsidR="00000000" w:rsidRDefault="009610E8">
      <w:pPr>
        <w:pStyle w:val="afb"/>
      </w:pPr>
      <w:r>
        <w:fldChar w:fldCharType="begin"/>
      </w:r>
      <w:r>
        <w:instrText>HYPERLINK "garantF1://33749072.6"</w:instrText>
      </w:r>
      <w:r>
        <w:fldChar w:fldCharType="separate"/>
      </w:r>
      <w:r>
        <w:rPr>
          <w:rStyle w:val="a4"/>
        </w:rPr>
        <w:t>См. текст пункта в предыдущей редакции</w:t>
      </w:r>
      <w:r>
        <w:fldChar w:fldCharType="end"/>
      </w:r>
    </w:p>
    <w:p w:rsidR="00000000" w:rsidRDefault="009610E8">
      <w:r>
        <w:t>6. График работы управления дорог и транспорта Липецкой области:</w:t>
      </w:r>
    </w:p>
    <w:p w:rsidR="00000000" w:rsidRDefault="009610E8">
      <w:r>
        <w:t xml:space="preserve">понедельник - четверг: с 8.30 до 17.30 (перерыв - 13.00 </w:t>
      </w:r>
      <w:r>
        <w:t>- 13.48);</w:t>
      </w:r>
    </w:p>
    <w:p w:rsidR="00000000" w:rsidRDefault="009610E8">
      <w:r>
        <w:t>пятница: с 8.30 до 16.30 (перерыв - 13.00 - 13.48);</w:t>
      </w:r>
    </w:p>
    <w:p w:rsidR="00000000" w:rsidRDefault="009610E8">
      <w:r>
        <w:t>суббота, воскресенье: выходной день.</w:t>
      </w:r>
    </w:p>
    <w:p w:rsidR="00000000" w:rsidRDefault="009610E8">
      <w:r>
        <w:t xml:space="preserve">Рабочие дни могут быть изменены в зависимости от установления праздничных и выходных дней в соответствии с </w:t>
      </w:r>
      <w:hyperlink r:id="rId7" w:history="1">
        <w:r>
          <w:rPr>
            <w:rStyle w:val="a4"/>
          </w:rPr>
          <w:t>законодательством</w:t>
        </w:r>
      </w:hyperlink>
      <w:r>
        <w:t xml:space="preserve"> Российской Федерации.</w:t>
      </w:r>
    </w:p>
    <w:p w:rsidR="00000000" w:rsidRDefault="009610E8">
      <w:r>
        <w:t xml:space="preserve">Прием заявителей для подачи заявления на получение согласования прокладки, переноса или переустройства инженерных коммуникаций, их эксплуатации в границах </w:t>
      </w:r>
      <w:r>
        <w:lastRenderedPageBreak/>
        <w:t>придорожных полос автомобильных дорог регионального или межмуниципального з</w:t>
      </w:r>
      <w:r>
        <w:t>начения Липецкой области осуществляется ежедневно, кроме понедельника, выходных и праздничных дней, с 9.00 до 13.00.</w:t>
      </w:r>
    </w:p>
    <w:p w:rsidR="00000000" w:rsidRDefault="009610E8">
      <w:bookmarkStart w:id="14" w:name="sub_17"/>
      <w:r>
        <w:t>7. При ответах на телефонные звонки и устные обращения специалисты управления дорог и транспорта Липецкой области подробно и в вежлив</w:t>
      </w:r>
      <w:r>
        <w:t>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w:t>
      </w:r>
      <w:r>
        <w:t>ый звонок.</w:t>
      </w:r>
    </w:p>
    <w:bookmarkEnd w:id="14"/>
    <w:p w:rsidR="00000000" w:rsidRDefault="009610E8">
      <w: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должен быть сообщен телефонный номер, по которому можн</w:t>
      </w:r>
      <w:r>
        <w:t>о получить необходимую информацию.</w:t>
      </w:r>
    </w:p>
    <w:p w:rsidR="00000000" w:rsidRDefault="009610E8">
      <w:bookmarkStart w:id="15" w:name="sub_18"/>
      <w:r>
        <w:t>8. При осуществлении консультирования по телефону специалисты управления дорог и транспорта Липецкой области обязаны в соответствии с поступившим запросом предоставлять информацию по следующим вопросам:</w:t>
      </w:r>
    </w:p>
    <w:bookmarkEnd w:id="15"/>
    <w:p w:rsidR="00000000" w:rsidRDefault="009610E8">
      <w:r>
        <w:t>- свед</w:t>
      </w:r>
      <w:r>
        <w:t>ения о нормативных правовых актах по вопросам предоставления государственной услуги (наименование, номер, дата принятия нормативного правового акта);</w:t>
      </w:r>
    </w:p>
    <w:p w:rsidR="00000000" w:rsidRDefault="009610E8">
      <w:r>
        <w:t>- перечень необходимых документов для получения государственной услуги;</w:t>
      </w:r>
    </w:p>
    <w:p w:rsidR="00000000" w:rsidRDefault="009610E8">
      <w:r>
        <w:t>- требования к документам, прилага</w:t>
      </w:r>
      <w:r>
        <w:t>емым к заявлению на получение государственной услуги;</w:t>
      </w:r>
    </w:p>
    <w:p w:rsidR="00000000" w:rsidRDefault="009610E8">
      <w:r>
        <w:t>- место размещения на официальном сайте управления дорог и транспорта.</w:t>
      </w:r>
    </w:p>
    <w:p w:rsidR="00000000" w:rsidRDefault="009610E8">
      <w:r>
        <w:t>Иные вопросы рассматриваются только на основании соответствующего письменного обращения.</w:t>
      </w:r>
    </w:p>
    <w:p w:rsidR="00000000" w:rsidRDefault="009610E8">
      <w:bookmarkStart w:id="16" w:name="sub_19"/>
      <w:r>
        <w:t>9. При консультировании о порядке пр</w:t>
      </w:r>
      <w:r>
        <w:t>едоставления государственной услуги по письменным обращениям, а также обращениям, поступившим по электронной почте, на сайт, ответ на обращение направляется заявителю (почтой, либо электронной почтой) в срок, не превышающий 30 дней с момента регистрации ук</w:t>
      </w:r>
      <w:r>
        <w:t>азанного обращения.</w:t>
      </w:r>
    </w:p>
    <w:bookmarkEnd w:id="16"/>
    <w:p w:rsidR="00000000" w:rsidRDefault="009610E8"/>
    <w:p w:rsidR="00000000" w:rsidRDefault="009610E8">
      <w:pPr>
        <w:pStyle w:val="1"/>
      </w:pPr>
      <w:bookmarkStart w:id="17" w:name="sub_200"/>
      <w:r>
        <w:t>Раздел II. Стандарт предоставления государственной услуги</w:t>
      </w:r>
    </w:p>
    <w:bookmarkEnd w:id="17"/>
    <w:p w:rsidR="00000000" w:rsidRDefault="009610E8"/>
    <w:p w:rsidR="00000000" w:rsidRDefault="009610E8">
      <w:pPr>
        <w:pStyle w:val="1"/>
      </w:pPr>
      <w:bookmarkStart w:id="18" w:name="sub_104"/>
      <w:r>
        <w:t>4. Наименование государственной услуги</w:t>
      </w:r>
    </w:p>
    <w:bookmarkEnd w:id="18"/>
    <w:p w:rsidR="00000000" w:rsidRDefault="009610E8"/>
    <w:p w:rsidR="00000000" w:rsidRDefault="009610E8">
      <w:bookmarkStart w:id="19" w:name="sub_110"/>
      <w:r>
        <w:t xml:space="preserve">10. Наименование государственной услуги - "Согласование прокладки, переноса или переустройства </w:t>
      </w:r>
      <w:r>
        <w:t>инженерных коммуникаций, их эксплуатации в границах придорожных полос автомобильных дорог регионального или межмуниципального значения Липецкой области".</w:t>
      </w:r>
    </w:p>
    <w:bookmarkEnd w:id="19"/>
    <w:p w:rsidR="00000000" w:rsidRDefault="009610E8"/>
    <w:p w:rsidR="00000000" w:rsidRDefault="009610E8">
      <w:pPr>
        <w:pStyle w:val="1"/>
      </w:pPr>
      <w:bookmarkStart w:id="20" w:name="sub_105"/>
      <w:r>
        <w:t>5. Наименование исполнительного органа государственной власти Липецкой области, предост</w:t>
      </w:r>
      <w:r>
        <w:t>авляющего государственную услугу</w:t>
      </w:r>
    </w:p>
    <w:bookmarkEnd w:id="20"/>
    <w:p w:rsidR="00000000" w:rsidRDefault="009610E8"/>
    <w:p w:rsidR="00000000" w:rsidRDefault="009610E8">
      <w:bookmarkStart w:id="21" w:name="sub_111"/>
      <w:r>
        <w:t>11. Предоставление государственной услуги осуществляет управление дорог и транспорта Липецкой области (далее - управление).</w:t>
      </w:r>
    </w:p>
    <w:bookmarkEnd w:id="21"/>
    <w:p w:rsidR="00000000" w:rsidRDefault="009610E8">
      <w:r>
        <w:t>Управление не вправе требовать от заявителя осуществления действий, в том чис</w:t>
      </w:r>
      <w:r>
        <w:t xml:space="preserve">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8" w:history="1">
        <w:r>
          <w:rPr>
            <w:rStyle w:val="a4"/>
          </w:rPr>
          <w:t>перечень</w:t>
        </w:r>
      </w:hyperlink>
      <w:r>
        <w:t xml:space="preserve"> услуг, являющихся необходим</w:t>
      </w:r>
      <w:r>
        <w:t xml:space="preserve">ыми и </w:t>
      </w:r>
      <w:r>
        <w:lastRenderedPageBreak/>
        <w:t xml:space="preserve">обязательными для предоставления государственных услуг, утвержденный </w:t>
      </w:r>
      <w:hyperlink r:id="rId9" w:history="1">
        <w:r>
          <w:rPr>
            <w:rStyle w:val="a4"/>
          </w:rPr>
          <w:t>Постановлением</w:t>
        </w:r>
      </w:hyperlink>
      <w:r>
        <w:t xml:space="preserve"> администрации Липецкой области от 23.11.2011 г. N 414 "Об утверждении перечня услуг, которые являются, необходимыми и обязательным</w:t>
      </w:r>
      <w:r>
        <w:t>и для предоставления исполнительными органами государственной власти Липецкой области государственных услуг, и предоставляются организациями, участвующими в предоставлении государственных услуг".</w:t>
      </w:r>
    </w:p>
    <w:p w:rsidR="00000000" w:rsidRDefault="009610E8"/>
    <w:p w:rsidR="00000000" w:rsidRDefault="009610E8">
      <w:pPr>
        <w:pStyle w:val="1"/>
      </w:pPr>
      <w:bookmarkStart w:id="22" w:name="sub_106"/>
      <w:r>
        <w:t>6. Результат предоставления государственной услуги</w:t>
      </w:r>
    </w:p>
    <w:bookmarkEnd w:id="22"/>
    <w:p w:rsidR="00000000" w:rsidRDefault="009610E8"/>
    <w:p w:rsidR="00000000" w:rsidRDefault="009610E8">
      <w:bookmarkStart w:id="23" w:name="sub_112"/>
      <w:r>
        <w:t>12. Результатом предоставления государственной услуги является:</w:t>
      </w:r>
    </w:p>
    <w:bookmarkEnd w:id="23"/>
    <w:p w:rsidR="00000000" w:rsidRDefault="009610E8">
      <w:r>
        <w:t>- выдача согласования, содержащего технические условия прокладки, переноса или переустройства инженерных коммуникаций, их эксплуатации в границах придорожных полос автомоб</w:t>
      </w:r>
      <w:r>
        <w:t>ильных дорог регионального или межмуниципального значения Липецкой области (далее - согласование);</w:t>
      </w:r>
    </w:p>
    <w:p w:rsidR="00000000" w:rsidRDefault="009610E8">
      <w:r>
        <w:t>- отказ в предоставлении государственной услуги.</w:t>
      </w:r>
    </w:p>
    <w:p w:rsidR="00000000" w:rsidRDefault="009610E8">
      <w:bookmarkStart w:id="24" w:name="sub_113"/>
      <w:r>
        <w:t>13. Отказ в предоставлении государственной услуги оформляется в простой письменной форме на бланке уп</w:t>
      </w:r>
      <w:r>
        <w:t>равления и подписывается начальником управления либо лицом, исполняющим его обязанности.</w:t>
      </w:r>
    </w:p>
    <w:bookmarkEnd w:id="24"/>
    <w:p w:rsidR="00000000" w:rsidRDefault="009610E8"/>
    <w:p w:rsidR="00000000" w:rsidRDefault="009610E8">
      <w:pPr>
        <w:pStyle w:val="1"/>
      </w:pPr>
      <w:bookmarkStart w:id="25" w:name="sub_107"/>
      <w:r>
        <w:t>7. Срок предоставления государственной услуги</w:t>
      </w:r>
    </w:p>
    <w:bookmarkEnd w:id="25"/>
    <w:p w:rsidR="00000000" w:rsidRDefault="009610E8"/>
    <w:p w:rsidR="00000000" w:rsidRDefault="009610E8">
      <w:bookmarkStart w:id="26" w:name="sub_114"/>
      <w:r>
        <w:t>14. Общий срок предоставления государственной услуги со дня регистрации заявления составляет не более 17 рабочих дней.</w:t>
      </w:r>
    </w:p>
    <w:bookmarkEnd w:id="26"/>
    <w:p w:rsidR="00000000" w:rsidRDefault="009610E8"/>
    <w:p w:rsidR="00000000" w:rsidRDefault="009610E8">
      <w:pPr>
        <w:pStyle w:val="1"/>
      </w:pPr>
      <w:bookmarkStart w:id="27" w:name="sub_108"/>
      <w:r>
        <w:t>8. Перечень нормативных правовых актов, регулирующих отношения, возникающие в связи с предоставлением государственной услу</w:t>
      </w:r>
      <w:r>
        <w:t>ги</w:t>
      </w:r>
    </w:p>
    <w:bookmarkEnd w:id="27"/>
    <w:p w:rsidR="00000000" w:rsidRDefault="009610E8"/>
    <w:p w:rsidR="00000000" w:rsidRDefault="009610E8">
      <w:bookmarkStart w:id="28" w:name="sub_115"/>
      <w:r>
        <w:t>15. Предоставление государственной услуги осуществляется в соответствии с:</w:t>
      </w:r>
    </w:p>
    <w:bookmarkEnd w:id="28"/>
    <w:p w:rsidR="00000000" w:rsidRDefault="009610E8">
      <w:r>
        <w:t xml:space="preserve">- </w:t>
      </w:r>
      <w:hyperlink r:id="rId10" w:history="1">
        <w:r>
          <w:rPr>
            <w:rStyle w:val="a4"/>
          </w:rPr>
          <w:t>Федеральным законом</w:t>
        </w:r>
      </w:hyperlink>
      <w:r>
        <w:t xml:space="preserve"> от 8 ноября 2007 года N 257-ФЗ "Об автомобильных дорогах и о дорожной деятельности в Российской Фе</w:t>
      </w:r>
      <w:r>
        <w:t>дерации и о внесении изменений в отдельные законодательные акты Российской Федерации";</w:t>
      </w:r>
    </w:p>
    <w:p w:rsidR="00000000" w:rsidRDefault="009610E8">
      <w:r>
        <w:t xml:space="preserve">- </w:t>
      </w:r>
      <w:hyperlink r:id="rId11" w:history="1">
        <w:r>
          <w:rPr>
            <w:rStyle w:val="a4"/>
          </w:rPr>
          <w:t>Федеральным законом</w:t>
        </w:r>
      </w:hyperlink>
      <w:r>
        <w:t xml:space="preserve"> от 10 декабря 1995 года N 196-ФЗ "О безопасности дорожного движения";</w:t>
      </w:r>
    </w:p>
    <w:p w:rsidR="00000000" w:rsidRDefault="009610E8">
      <w:r>
        <w:t xml:space="preserve">- </w:t>
      </w:r>
      <w:hyperlink r:id="rId12" w:history="1">
        <w:r>
          <w:rPr>
            <w:rStyle w:val="a4"/>
          </w:rPr>
          <w:t>Федера</w:t>
        </w:r>
        <w:r>
          <w:rPr>
            <w:rStyle w:val="a4"/>
          </w:rPr>
          <w:t>льным законом</w:t>
        </w:r>
      </w:hyperlink>
      <w:r>
        <w:t xml:space="preserve"> от 27 июля 2010 года N 210-ФЗ "Об организации предоставления государственных и муниципальных услуг";</w:t>
      </w:r>
    </w:p>
    <w:p w:rsidR="00000000" w:rsidRDefault="009610E8">
      <w:r>
        <w:t xml:space="preserve">- </w:t>
      </w:r>
      <w:hyperlink r:id="rId13" w:history="1">
        <w:r>
          <w:rPr>
            <w:rStyle w:val="a4"/>
          </w:rPr>
          <w:t>Градостроительным кодексом</w:t>
        </w:r>
      </w:hyperlink>
      <w:r>
        <w:t xml:space="preserve"> Российской Федерации от 29 декабря 2004 г. N 190-ФЗ (с изменениями от 21.</w:t>
      </w:r>
      <w:r>
        <w:t>10.2013 г.)</w:t>
      </w:r>
    </w:p>
    <w:p w:rsidR="00000000" w:rsidRDefault="009610E8">
      <w:r>
        <w:t xml:space="preserve">- </w:t>
      </w:r>
      <w:hyperlink r:id="rId14" w:history="1">
        <w:r>
          <w:rPr>
            <w:rStyle w:val="a4"/>
          </w:rPr>
          <w:t>приказом</w:t>
        </w:r>
      </w:hyperlink>
      <w:r>
        <w:t xml:space="preserve"> Министерства транспорта Российской Федерации от 27 августа 2009 года N 150 "О порядке проведения оценки технического состояния автомобильных дорог";</w:t>
      </w:r>
    </w:p>
    <w:p w:rsidR="00000000" w:rsidRDefault="009610E8">
      <w:r>
        <w:t xml:space="preserve">- </w:t>
      </w:r>
      <w:hyperlink r:id="rId15" w:history="1">
        <w:r>
          <w:rPr>
            <w:rStyle w:val="a4"/>
          </w:rPr>
          <w:t>постановлением</w:t>
        </w:r>
      </w:hyperlink>
      <w:r>
        <w:t xml:space="preserve"> администрации Липецкой области от 09 августа 2011 года N 282 "Об утверждении Порядка разработки и утверждения административных регламентов исполнения государственных функций исполнительными органами государственной власти Липецкой области, Порядка разраб</w:t>
      </w:r>
      <w:r>
        <w:t>отки и утверждения административных регламентов предоставления государственных услуг исполнительными органами государственной власти Липецкой области, порядка проведения экспертизы проектов административных регламентов предоставления государственных услуг"</w:t>
      </w:r>
      <w:r>
        <w:t>;</w:t>
      </w:r>
    </w:p>
    <w:p w:rsidR="00000000" w:rsidRDefault="009610E8">
      <w:r>
        <w:lastRenderedPageBreak/>
        <w:t xml:space="preserve">- </w:t>
      </w:r>
      <w:hyperlink r:id="rId16" w:history="1">
        <w:r>
          <w:rPr>
            <w:rStyle w:val="a4"/>
          </w:rPr>
          <w:t>распоряжением</w:t>
        </w:r>
      </w:hyperlink>
      <w:r>
        <w:t xml:space="preserve"> администрации Липецкой области от 20 июня 2012 года N 267-р "Об утверждении Положения об управлении дорог и транспорта Липецкой области и о признании утратившими силу некоторых распоряжений администраци</w:t>
      </w:r>
      <w:r>
        <w:t>и Липецкой области";</w:t>
      </w:r>
    </w:p>
    <w:p w:rsidR="00000000" w:rsidRDefault="009610E8">
      <w:r>
        <w:t xml:space="preserve">- </w:t>
      </w:r>
      <w:hyperlink r:id="rId17" w:history="1">
        <w:r>
          <w:rPr>
            <w:rStyle w:val="a4"/>
          </w:rPr>
          <w:t>постановлением</w:t>
        </w:r>
      </w:hyperlink>
      <w:r>
        <w:t xml:space="preserve"> администрации Липецкой области от 28.06.2013 г. N 299 "Об утверждении порядка установления и использования придорожных полос автомобильных дорог общего пользования регионального знач</w:t>
      </w:r>
      <w:r>
        <w:t>ения Липецкой области";</w:t>
      </w:r>
    </w:p>
    <w:p w:rsidR="00000000" w:rsidRDefault="009610E8">
      <w:r>
        <w:t xml:space="preserve">- Строительными нормами и правилами РФ </w:t>
      </w:r>
      <w:hyperlink r:id="rId18" w:history="1">
        <w:r>
          <w:rPr>
            <w:rStyle w:val="a4"/>
          </w:rPr>
          <w:t xml:space="preserve">СНиП 2.05.02-85* </w:t>
        </w:r>
      </w:hyperlink>
      <w:r>
        <w:t xml:space="preserve"> "Автомобильные дороги";</w:t>
      </w:r>
    </w:p>
    <w:p w:rsidR="00000000" w:rsidRDefault="009610E8">
      <w:r>
        <w:t xml:space="preserve">- Свод правил </w:t>
      </w:r>
      <w:hyperlink r:id="rId19" w:history="1">
        <w:r>
          <w:rPr>
            <w:rStyle w:val="a4"/>
          </w:rPr>
          <w:t>СП 62.13330.2011</w:t>
        </w:r>
      </w:hyperlink>
      <w:r>
        <w:t xml:space="preserve"> "СНиП 42-01-2002. Газораспределительные системы" </w:t>
      </w:r>
      <w:r>
        <w:t xml:space="preserve">(утв. </w:t>
      </w:r>
      <w:hyperlink r:id="rId20" w:history="1">
        <w:r>
          <w:rPr>
            <w:rStyle w:val="a4"/>
          </w:rPr>
          <w:t>приказом</w:t>
        </w:r>
      </w:hyperlink>
      <w:r>
        <w:t xml:space="preserve"> Министерства регионального развития РФ от 27 декабря 2010 г. N 780);</w:t>
      </w:r>
    </w:p>
    <w:p w:rsidR="00000000" w:rsidRDefault="009610E8">
      <w:r>
        <w:t xml:space="preserve">- Строительными нормами и правилами </w:t>
      </w:r>
      <w:hyperlink r:id="rId21" w:history="1">
        <w:r>
          <w:rPr>
            <w:rStyle w:val="a4"/>
          </w:rPr>
          <w:t xml:space="preserve">СНиП 2.07.01-89* </w:t>
        </w:r>
      </w:hyperlink>
      <w:r>
        <w:t xml:space="preserve"> "Градостроительство. Планировка и застройка горо</w:t>
      </w:r>
      <w:r>
        <w:t>дских и сельских поселений" (утв. постановлением Госстроя СССР от 16 мая 1989 г. N 78);</w:t>
      </w:r>
    </w:p>
    <w:p w:rsidR="00000000" w:rsidRDefault="009610E8">
      <w:r>
        <w:t xml:space="preserve">- Строительные нормы и правила </w:t>
      </w:r>
      <w:hyperlink r:id="rId22" w:history="1">
        <w:r>
          <w:rPr>
            <w:rStyle w:val="a4"/>
          </w:rPr>
          <w:t>СНиП 2.05.06-85*</w:t>
        </w:r>
      </w:hyperlink>
      <w:r>
        <w:t xml:space="preserve"> "Магистральные трубопроводы" (утв. постановлением Госстроя СССР от 30 марта 1985 г. N</w:t>
      </w:r>
      <w:r>
        <w:t> 30);</w:t>
      </w:r>
    </w:p>
    <w:p w:rsidR="00000000" w:rsidRDefault="009610E8">
      <w:r>
        <w:t xml:space="preserve">- Свод правил </w:t>
      </w:r>
      <w:hyperlink r:id="rId23" w:history="1">
        <w:r>
          <w:rPr>
            <w:rStyle w:val="a4"/>
          </w:rPr>
          <w:t>СП 31.13330.2012</w:t>
        </w:r>
      </w:hyperlink>
      <w:r>
        <w:t xml:space="preserve"> "СНиП 2.04.02-84*. "Водоснабжение. Наружные сети и сооружения" (утв. </w:t>
      </w:r>
      <w:hyperlink r:id="rId24" w:history="1">
        <w:r>
          <w:rPr>
            <w:rStyle w:val="a4"/>
          </w:rPr>
          <w:t>приказом</w:t>
        </w:r>
      </w:hyperlink>
      <w:r>
        <w:t xml:space="preserve"> Министерства регионального развития РФ от 29 декабря 2011 г. N 635/14</w:t>
      </w:r>
      <w:r>
        <w:t>);</w:t>
      </w:r>
    </w:p>
    <w:p w:rsidR="00000000" w:rsidRDefault="009610E8">
      <w:r>
        <w:t xml:space="preserve">- </w:t>
      </w:r>
      <w:hyperlink r:id="rId25" w:history="1">
        <w:r>
          <w:rPr>
            <w:rStyle w:val="a4"/>
          </w:rPr>
          <w:t>Правила</w:t>
        </w:r>
      </w:hyperlink>
      <w:r>
        <w:t xml:space="preserve"> устройства электроустановок (ПУЭ) 7-е издание (утв. </w:t>
      </w:r>
      <w:hyperlink r:id="rId26" w:history="1">
        <w:r>
          <w:rPr>
            <w:rStyle w:val="a4"/>
          </w:rPr>
          <w:t>приказом</w:t>
        </w:r>
      </w:hyperlink>
      <w:r>
        <w:t xml:space="preserve"> Минэнерго РФ от 20 июня 2003 г. N 242).</w:t>
      </w:r>
    </w:p>
    <w:p w:rsidR="00000000" w:rsidRDefault="009610E8"/>
    <w:p w:rsidR="00000000" w:rsidRDefault="009610E8">
      <w:pPr>
        <w:pStyle w:val="1"/>
      </w:pPr>
      <w:bookmarkStart w:id="29" w:name="sub_109"/>
      <w:r>
        <w:t>9. Исчерпывающий перечень документов, необходимых в соответствии</w:t>
      </w:r>
      <w:r>
        <w:t xml:space="preserve"> с нормативными правовыми актами для предоставления государственной услуги</w:t>
      </w:r>
    </w:p>
    <w:bookmarkEnd w:id="29"/>
    <w:p w:rsidR="00000000" w:rsidRDefault="009610E8"/>
    <w:p w:rsidR="00000000" w:rsidRDefault="009610E8">
      <w:bookmarkStart w:id="30" w:name="sub_116"/>
      <w:r>
        <w:t>16. Для получения государственной услуги заявитель представляет следующие документы:</w:t>
      </w:r>
    </w:p>
    <w:p w:rsidR="00000000" w:rsidRDefault="009610E8">
      <w:bookmarkStart w:id="31" w:name="sub_1161"/>
      <w:bookmarkEnd w:id="30"/>
      <w:r>
        <w:t xml:space="preserve">1) заявление по форме согласно </w:t>
      </w:r>
      <w:hyperlink w:anchor="sub_1001" w:history="1">
        <w:r>
          <w:rPr>
            <w:rStyle w:val="a4"/>
          </w:rPr>
          <w:t>Приложению 1</w:t>
        </w:r>
      </w:hyperlink>
      <w:r>
        <w:t xml:space="preserve"> к настоящему административному регламенту.</w:t>
      </w:r>
    </w:p>
    <w:bookmarkEnd w:id="31"/>
    <w:p w:rsidR="00000000" w:rsidRDefault="009610E8">
      <w:r>
        <w:t>В заявлении указывается: наименование уполномоченного органа; наименование и организационно-правовая форма - для юридических лиц; фамилия, имя, отчество с указанием статуса индивидуального предпринимат</w:t>
      </w:r>
      <w:r>
        <w:t>еля - для индивидуальных предпринимателей; идентификационный номер налогоплательщика (ИНН) и основной государственный регистрационный номер (ОГРН или ОГРНИП) - для российских юридических лиц и индивидуальных предпринимателей; адрес (местонахождение) юридич</w:t>
      </w:r>
      <w:r>
        <w:t>еского лица; фамилия, имя, отчество руководителя; телефон; фамилия, имя, отчество, адрес места жительства, данные документа, удостоверяющего личность - для физических лиц и индивидуальных предпринимателей; банковские реквизиты (наименование банка, расчетны</w:t>
      </w:r>
      <w:r>
        <w:t xml:space="preserve">й счет, корреспондентский счет, банковский индивидуальный код (р/с, к/с, </w:t>
      </w:r>
      <w:hyperlink r:id="rId27" w:history="1">
        <w:r>
          <w:rPr>
            <w:rStyle w:val="a4"/>
          </w:rPr>
          <w:t>БИК</w:t>
        </w:r>
      </w:hyperlink>
      <w:r>
        <w:t>).</w:t>
      </w:r>
    </w:p>
    <w:p w:rsidR="00000000" w:rsidRDefault="009610E8">
      <w:r>
        <w:t>В случае подачи заявления представителем заявителя, к заявлению также прикладываются документы, подтверждающие полномочия представителя.</w:t>
      </w:r>
    </w:p>
    <w:p w:rsidR="00000000" w:rsidRDefault="009610E8">
      <w:r>
        <w:t>Услуга</w:t>
      </w:r>
      <w:r>
        <w:t xml:space="preserve"> может предоставляться в электронной форме в части подачи заявления и прилагаемых к нему документов, в том числе с применением универсальной электронной карты, используемой для идентификации заявителя на портале государственных и муниципальных услуг и подп</w:t>
      </w:r>
      <w:r>
        <w:t xml:space="preserve">исания документов </w:t>
      </w:r>
      <w:hyperlink r:id="rId28" w:history="1">
        <w:r>
          <w:rPr>
            <w:rStyle w:val="a4"/>
          </w:rPr>
          <w:t>электронной подписью</w:t>
        </w:r>
      </w:hyperlink>
      <w:r>
        <w:t>.</w:t>
      </w:r>
    </w:p>
    <w:p w:rsidR="00000000" w:rsidRDefault="009610E8">
      <w:r>
        <w:t xml:space="preserve">При обращении заявителя за предоставлением государственной услуги в </w:t>
      </w:r>
      <w:r>
        <w:lastRenderedPageBreak/>
        <w:t>электронной форме заявление о предоставлении государственной услуги и прилагаемые к нему документы подписываютс</w:t>
      </w:r>
      <w:r>
        <w:t xml:space="preserve">я </w:t>
      </w:r>
      <w:hyperlink r:id="rId29" w:history="1">
        <w:r>
          <w:rPr>
            <w:rStyle w:val="a4"/>
          </w:rPr>
          <w:t>электронной подписью</w:t>
        </w:r>
      </w:hyperlink>
      <w:r>
        <w:t>, выданной любым аккредитованным удостоверяющим центром. Перечень аккредитованных удостоверяющих центров можно скачать с сайта Минкомсвязи (http://minsvyaz.ru)".</w:t>
      </w:r>
    </w:p>
    <w:p w:rsidR="00000000" w:rsidRDefault="009610E8">
      <w:bookmarkStart w:id="32" w:name="sub_1162"/>
      <w:r>
        <w:t>2) Реквизиты проекта планир</w:t>
      </w:r>
      <w:r>
        <w:t>овки территории и проекта межевания территории.</w:t>
      </w:r>
    </w:p>
    <w:p w:rsidR="00000000" w:rsidRDefault="009610E8">
      <w:bookmarkStart w:id="33" w:name="sub_1163"/>
      <w:bookmarkEnd w:id="32"/>
      <w:r>
        <w:t>3)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000000" w:rsidRDefault="009610E8">
      <w:bookmarkStart w:id="34" w:name="sub_117"/>
      <w:bookmarkEnd w:id="33"/>
      <w:r>
        <w:t>17. Запрещается тр</w:t>
      </w:r>
      <w:r>
        <w:t>ебовать от заявителя:</w:t>
      </w:r>
    </w:p>
    <w:bookmarkEnd w:id="34"/>
    <w:p w:rsidR="00000000" w:rsidRDefault="009610E8">
      <w:r>
        <w:t>- представление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регулирующие отношения, возникающие в связи с предоставлением государст</w:t>
      </w:r>
      <w:r>
        <w:t>венной услуги;</w:t>
      </w:r>
    </w:p>
    <w:p w:rsidR="00000000" w:rsidRDefault="009610E8">
      <w:r>
        <w:t>- представления документов и информации, которые в соответствии с нормативными правовыми актами Российской Федерации, нормативными правовыми актами Липецкой области находятся в распоряжении исполнительных органов государственной власти Липец</w:t>
      </w:r>
      <w:r>
        <w:t>кой области, предоставляющих государственную услугу, иных государственных органов, органов местного самоуправления и (или) подведомственных исполнительным органам государственной власти Липецкой области и органам местного самоуправления организаций, участв</w:t>
      </w:r>
      <w:r>
        <w:t xml:space="preserve">ующих в предоставлении государственных или муниципальных услуг, за исключением документов, указанных в </w:t>
      </w:r>
      <w:hyperlink r:id="rId30" w:history="1">
        <w:r>
          <w:rPr>
            <w:rStyle w:val="a4"/>
          </w:rPr>
          <w:t>части 6 статьи 7</w:t>
        </w:r>
      </w:hyperlink>
      <w:r>
        <w:t xml:space="preserve"> Федерального закона от 27 июля 2010 года N 210-ФЗ "Об организации предоставления государственных и</w:t>
      </w:r>
      <w:r>
        <w:t xml:space="preserve"> муниципальных услуг".</w:t>
      </w:r>
    </w:p>
    <w:p w:rsidR="00000000" w:rsidRDefault="009610E8"/>
    <w:p w:rsidR="00000000" w:rsidRDefault="009610E8">
      <w:pPr>
        <w:pStyle w:val="1"/>
      </w:pPr>
      <w:bookmarkStart w:id="35" w:name="sub_1010"/>
      <w:r>
        <w:t>10. Исчерпывающий перечень документов, необходимых для предоставления государственной услуги, подлежащих получению посредством межведомственного взаимодействия</w:t>
      </w:r>
    </w:p>
    <w:bookmarkEnd w:id="35"/>
    <w:p w:rsidR="00000000" w:rsidRDefault="009610E8"/>
    <w:p w:rsidR="00000000" w:rsidRDefault="009610E8">
      <w:bookmarkStart w:id="36" w:name="sub_118"/>
      <w:r>
        <w:t>18. Перечень документов, необходимых для предост</w:t>
      </w:r>
      <w:r>
        <w:t>авления государственной услуги, подлежащих получению посредством межведомственного взаимодействия, отсутствует.</w:t>
      </w:r>
    </w:p>
    <w:bookmarkEnd w:id="36"/>
    <w:p w:rsidR="00000000" w:rsidRDefault="009610E8"/>
    <w:p w:rsidR="00000000" w:rsidRDefault="009610E8">
      <w:pPr>
        <w:pStyle w:val="1"/>
      </w:pPr>
      <w:bookmarkStart w:id="37" w:name="sub_1011"/>
      <w:r>
        <w:t>11. Перечень услуг, которые являются необходимыми и обязательными для предоставления государственной услуги, в том числе сведени</w:t>
      </w:r>
      <w:r>
        <w:t>я о документе (документах), выдаваемом (выдаваемых) организациями, участвующими в предоставлении государственной услуги</w:t>
      </w:r>
    </w:p>
    <w:bookmarkEnd w:id="37"/>
    <w:p w:rsidR="00000000" w:rsidRDefault="009610E8"/>
    <w:p w:rsidR="00000000" w:rsidRDefault="009610E8">
      <w:bookmarkStart w:id="38" w:name="sub_119"/>
      <w:r>
        <w:t>19. Услуги, которые являются необходимыми и обязательными для предоставления государственной услуги, не имеются.</w:t>
      </w:r>
    </w:p>
    <w:bookmarkEnd w:id="38"/>
    <w:p w:rsidR="00000000" w:rsidRDefault="009610E8"/>
    <w:p w:rsidR="00000000" w:rsidRDefault="009610E8">
      <w:pPr>
        <w:pStyle w:val="1"/>
      </w:pPr>
      <w:bookmarkStart w:id="39" w:name="sub_1012"/>
      <w:r>
        <w:t>12. Исчерпывающий перечень оснований для отказа в приеме документов, необходимых для предоставления государственной услуги</w:t>
      </w:r>
    </w:p>
    <w:bookmarkEnd w:id="39"/>
    <w:p w:rsidR="00000000" w:rsidRDefault="009610E8"/>
    <w:p w:rsidR="00000000" w:rsidRDefault="009610E8">
      <w:bookmarkStart w:id="40" w:name="sub_120"/>
      <w:r>
        <w:t>20. Основаниями для отказа в приеме документов, необходимых для предоставления государственной услуги, являю</w:t>
      </w:r>
      <w:r>
        <w:t>тся:</w:t>
      </w:r>
    </w:p>
    <w:p w:rsidR="00000000" w:rsidRDefault="009610E8">
      <w:bookmarkStart w:id="41" w:name="sub_1201"/>
      <w:bookmarkEnd w:id="40"/>
      <w:r>
        <w:t>1) заявление подписано лицом, не имеющим полномочий на подписание данного заявления;</w:t>
      </w:r>
    </w:p>
    <w:p w:rsidR="00000000" w:rsidRDefault="009610E8">
      <w:pPr>
        <w:pStyle w:val="afa"/>
        <w:rPr>
          <w:color w:val="000000"/>
          <w:sz w:val="16"/>
          <w:szCs w:val="16"/>
        </w:rPr>
      </w:pPr>
      <w:bookmarkStart w:id="42" w:name="sub_1202"/>
      <w:bookmarkEnd w:id="41"/>
      <w:r>
        <w:rPr>
          <w:color w:val="000000"/>
          <w:sz w:val="16"/>
          <w:szCs w:val="16"/>
        </w:rPr>
        <w:t>Информация об изменениях:</w:t>
      </w:r>
    </w:p>
    <w:bookmarkEnd w:id="42"/>
    <w:p w:rsidR="00000000" w:rsidRDefault="009610E8">
      <w:pPr>
        <w:pStyle w:val="afb"/>
      </w:pPr>
      <w:r>
        <w:lastRenderedPageBreak/>
        <w:fldChar w:fldCharType="begin"/>
      </w:r>
      <w:r>
        <w:instrText>HYPERLINK "garantF1://45905924.111"</w:instrText>
      </w:r>
      <w:r>
        <w:fldChar w:fldCharType="separate"/>
      </w:r>
      <w:r>
        <w:rPr>
          <w:rStyle w:val="a4"/>
        </w:rPr>
        <w:t>Приказом</w:t>
      </w:r>
      <w:r>
        <w:fldChar w:fldCharType="end"/>
      </w:r>
      <w:r>
        <w:t xml:space="preserve"> Управления дорог и транспорта Липецкой области от 31 а</w:t>
      </w:r>
      <w:r>
        <w:t>вгуста 2016 г. N 368 подпункт 2 пункта 20 подраздела 12 раздела II настоящего Административного регламента изложен в новой редакции</w:t>
      </w:r>
    </w:p>
    <w:p w:rsidR="00000000" w:rsidRDefault="009610E8">
      <w:pPr>
        <w:pStyle w:val="afb"/>
      </w:pPr>
      <w:hyperlink r:id="rId31" w:history="1">
        <w:r>
          <w:rPr>
            <w:rStyle w:val="a4"/>
          </w:rPr>
          <w:t>См. текст подпункта в предыдущей редакции</w:t>
        </w:r>
      </w:hyperlink>
    </w:p>
    <w:p w:rsidR="00000000" w:rsidRDefault="009610E8">
      <w:r>
        <w:t>2) заявление не содержит сведений, установл</w:t>
      </w:r>
      <w:r>
        <w:t xml:space="preserve">енных </w:t>
      </w:r>
      <w:hyperlink w:anchor="sub_1161" w:history="1">
        <w:r>
          <w:rPr>
            <w:rStyle w:val="a4"/>
          </w:rPr>
          <w:t>пп. 1 пункта 16</w:t>
        </w:r>
      </w:hyperlink>
      <w:r>
        <w:t xml:space="preserve"> настоящего регламента;</w:t>
      </w:r>
    </w:p>
    <w:p w:rsidR="00000000" w:rsidRDefault="009610E8">
      <w:pPr>
        <w:pStyle w:val="afa"/>
        <w:rPr>
          <w:color w:val="000000"/>
          <w:sz w:val="16"/>
          <w:szCs w:val="16"/>
        </w:rPr>
      </w:pPr>
      <w:bookmarkStart w:id="43" w:name="sub_1203"/>
      <w:r>
        <w:rPr>
          <w:color w:val="000000"/>
          <w:sz w:val="16"/>
          <w:szCs w:val="16"/>
        </w:rPr>
        <w:t>Информация об изменениях:</w:t>
      </w:r>
    </w:p>
    <w:bookmarkEnd w:id="43"/>
    <w:p w:rsidR="00000000" w:rsidRDefault="009610E8">
      <w:pPr>
        <w:pStyle w:val="afb"/>
      </w:pPr>
      <w:r>
        <w:fldChar w:fldCharType="begin"/>
      </w:r>
      <w:r>
        <w:instrText>HYPERLINK "garantF1://45905924.112"</w:instrText>
      </w:r>
      <w:r>
        <w:fldChar w:fldCharType="separate"/>
      </w:r>
      <w:r>
        <w:rPr>
          <w:rStyle w:val="a4"/>
        </w:rPr>
        <w:t>Приказом</w:t>
      </w:r>
      <w:r>
        <w:fldChar w:fldCharType="end"/>
      </w:r>
      <w:r>
        <w:t xml:space="preserve"> Управления дорог и транспорта Липецкой области от 31 августа 2016 г. N 368 пункт 20 подраздела 1</w:t>
      </w:r>
      <w:r>
        <w:t>2 раздела II настоящего Административного регламента дополнен подпунктом 3</w:t>
      </w:r>
    </w:p>
    <w:p w:rsidR="00000000" w:rsidRDefault="009610E8">
      <w:r>
        <w:t xml:space="preserve">3) отсутствие документов, предусмотренных </w:t>
      </w:r>
      <w:hyperlink w:anchor="sub_1162" w:history="1">
        <w:r>
          <w:rPr>
            <w:rStyle w:val="a4"/>
          </w:rPr>
          <w:t>подпунктами 2</w:t>
        </w:r>
      </w:hyperlink>
      <w:r>
        <w:t xml:space="preserve">, </w:t>
      </w:r>
      <w:hyperlink w:anchor="sub_1163" w:history="1">
        <w:r>
          <w:rPr>
            <w:rStyle w:val="a4"/>
          </w:rPr>
          <w:t>3 пункта 16</w:t>
        </w:r>
      </w:hyperlink>
      <w:r>
        <w:t xml:space="preserve"> настоящего регламента.</w:t>
      </w:r>
    </w:p>
    <w:p w:rsidR="00000000" w:rsidRDefault="009610E8">
      <w:r>
        <w:t>При принятии решения об отказе в прие</w:t>
      </w:r>
      <w:r>
        <w:t>ме документов специалист управления обязан незамедлительно проинформировать заявителя о принятом решении с указанием оснований принятия данного решения.</w:t>
      </w:r>
    </w:p>
    <w:p w:rsidR="00000000" w:rsidRDefault="009610E8"/>
    <w:p w:rsidR="00000000" w:rsidRDefault="009610E8">
      <w:pPr>
        <w:pStyle w:val="1"/>
      </w:pPr>
      <w:bookmarkStart w:id="44" w:name="sub_1013"/>
      <w:r>
        <w:t>13. Исчерпывающий перечень оснований для приостановления или отказа в предоставлении государст</w:t>
      </w:r>
      <w:r>
        <w:t>венной услуги</w:t>
      </w:r>
    </w:p>
    <w:bookmarkEnd w:id="44"/>
    <w:p w:rsidR="00000000" w:rsidRDefault="009610E8"/>
    <w:p w:rsidR="00000000" w:rsidRDefault="009610E8">
      <w:bookmarkStart w:id="45" w:name="sub_121"/>
      <w:r>
        <w:t>21. Основания для приостановления предоставления государственной услуги отсутствуют.</w:t>
      </w:r>
    </w:p>
    <w:p w:rsidR="00000000" w:rsidRDefault="009610E8">
      <w:pPr>
        <w:pStyle w:val="afa"/>
        <w:rPr>
          <w:color w:val="000000"/>
          <w:sz w:val="16"/>
          <w:szCs w:val="16"/>
        </w:rPr>
      </w:pPr>
      <w:bookmarkStart w:id="46" w:name="sub_122"/>
      <w:bookmarkEnd w:id="45"/>
      <w:r>
        <w:rPr>
          <w:color w:val="000000"/>
          <w:sz w:val="16"/>
          <w:szCs w:val="16"/>
        </w:rPr>
        <w:t>Информация об изменениях:</w:t>
      </w:r>
    </w:p>
    <w:bookmarkEnd w:id="46"/>
    <w:p w:rsidR="00000000" w:rsidRDefault="009610E8">
      <w:pPr>
        <w:pStyle w:val="afb"/>
      </w:pPr>
      <w:r>
        <w:fldChar w:fldCharType="begin"/>
      </w:r>
      <w:r>
        <w:instrText>HYPERLINK "garantF1://45907212.11"</w:instrText>
      </w:r>
      <w:r>
        <w:fldChar w:fldCharType="separate"/>
      </w:r>
      <w:r>
        <w:rPr>
          <w:rStyle w:val="a4"/>
        </w:rPr>
        <w:t>Приказом</w:t>
      </w:r>
      <w:r>
        <w:fldChar w:fldCharType="end"/>
      </w:r>
      <w:r>
        <w:t xml:space="preserve"> Управления дорог и транспорта Липецкой области от 7 октября 2016 г. N 427 в пункт 22 подраздела 13 раздела II настоящего Административного регламента внесены изменения</w:t>
      </w:r>
    </w:p>
    <w:p w:rsidR="00000000" w:rsidRDefault="009610E8">
      <w:pPr>
        <w:pStyle w:val="afb"/>
      </w:pPr>
      <w:hyperlink r:id="rId32" w:history="1">
        <w:r>
          <w:rPr>
            <w:rStyle w:val="a4"/>
          </w:rPr>
          <w:t>См. текст пункта в предыдущей редакции</w:t>
        </w:r>
      </w:hyperlink>
    </w:p>
    <w:p w:rsidR="00000000" w:rsidRDefault="009610E8">
      <w:r>
        <w:t>22. Основа</w:t>
      </w:r>
      <w:r>
        <w:t>ния для отказа в предоставлении государственной услуги:</w:t>
      </w:r>
    </w:p>
    <w:p w:rsidR="00000000" w:rsidRDefault="009610E8">
      <w:r>
        <w:t>- управление не вправе согласовывать прокладку, перенос или переустройство инженерных коммуникаций, их эксплуатацию в границах придорожных полос автомобильных дорог, не относящихся к автодорогам регио</w:t>
      </w:r>
      <w:r>
        <w:t>нального или межмуниципального значения Липецкой области;</w:t>
      </w:r>
    </w:p>
    <w:p w:rsidR="00000000" w:rsidRDefault="009610E8">
      <w:r>
        <w:t>- отсутствие технической возможности прокладки, переноса или переустройства инженерных коммуникаций, их эксплуатации в границах придорожных полос автомобильных дорог общего пользования регионального</w:t>
      </w:r>
      <w:r>
        <w:t xml:space="preserve"> или межмуниципального значения Липецкой области:</w:t>
      </w:r>
    </w:p>
    <w:p w:rsidR="00000000" w:rsidRDefault="009610E8">
      <w:bookmarkStart w:id="47" w:name="sub_1221"/>
      <w:r>
        <w:t>1) Прокладка инженерных коммуникаций в теле насыпи дорог не допускается.</w:t>
      </w:r>
    </w:p>
    <w:p w:rsidR="00000000" w:rsidRDefault="009610E8">
      <w:bookmarkStart w:id="48" w:name="sub_1222"/>
      <w:bookmarkEnd w:id="47"/>
      <w:r>
        <w:t>2) Наименьшее расстояние от бровки земляного полотна до опор высоковольтных линий электропередачи, расположен</w:t>
      </w:r>
      <w:r>
        <w:t>ных параллельно автомобильным дорогам, следует принимать равным высоте опор плюс 5 м.</w:t>
      </w:r>
    </w:p>
    <w:bookmarkEnd w:id="48"/>
    <w:p w:rsidR="00000000" w:rsidRDefault="009610E8">
      <w:r>
        <w:t xml:space="preserve">- отсутствие оригиналов документов, указанных в </w:t>
      </w:r>
      <w:hyperlink w:anchor="sub_116" w:history="1">
        <w:r>
          <w:rPr>
            <w:rStyle w:val="a4"/>
          </w:rPr>
          <w:t>пункте 16</w:t>
        </w:r>
      </w:hyperlink>
      <w:r>
        <w:t xml:space="preserve"> на момент выдачи согласования, содержащего технические условия, если документы </w:t>
      </w:r>
      <w:r>
        <w:t>направлялись в управление с использованием факсимильной связи или электронной почты;</w:t>
      </w:r>
    </w:p>
    <w:p w:rsidR="00000000" w:rsidRDefault="009610E8">
      <w:bookmarkStart w:id="49" w:name="sub_1227"/>
      <w:r>
        <w:t xml:space="preserve">Заявление с соответствующим пакетом документов, по которому был произведен отказ в предоставлении государственной услуги, хранится в соответствии с нормами </w:t>
      </w:r>
      <w:hyperlink r:id="rId33" w:history="1">
        <w:r>
          <w:rPr>
            <w:rStyle w:val="a4"/>
          </w:rPr>
          <w:t>законодательства</w:t>
        </w:r>
      </w:hyperlink>
      <w:r>
        <w:t xml:space="preserve"> Российской Федерации об архивном деле.</w:t>
      </w:r>
    </w:p>
    <w:bookmarkEnd w:id="49"/>
    <w:p w:rsidR="00000000" w:rsidRDefault="009610E8"/>
    <w:p w:rsidR="00000000" w:rsidRDefault="009610E8">
      <w:pPr>
        <w:pStyle w:val="1"/>
      </w:pPr>
      <w:bookmarkStart w:id="50" w:name="sub_1014"/>
      <w:r>
        <w:t xml:space="preserve">14. Размер платы, взимаемой с заявителя при предоставлении государственной услуги, и способы ее взимания в случаях, предусмотренных федеральными </w:t>
      </w:r>
      <w:r>
        <w:lastRenderedPageBreak/>
        <w:t>законами,</w:t>
      </w:r>
      <w:r>
        <w:t xml:space="preserve"> принимаемыми в соответствии с иными нормативными правовыми актами Российской Федерации, нормативными правовыми актами Липецкой области</w:t>
      </w:r>
    </w:p>
    <w:bookmarkEnd w:id="50"/>
    <w:p w:rsidR="00000000" w:rsidRDefault="009610E8"/>
    <w:p w:rsidR="00000000" w:rsidRDefault="009610E8">
      <w:bookmarkStart w:id="51" w:name="sub_123"/>
      <w:r>
        <w:t>23. Предоставление государственной услуги осуществляется на безвозмездной основе.</w:t>
      </w:r>
    </w:p>
    <w:bookmarkEnd w:id="51"/>
    <w:p w:rsidR="00000000" w:rsidRDefault="009610E8"/>
    <w:p w:rsidR="00000000" w:rsidRDefault="009610E8">
      <w:pPr>
        <w:pStyle w:val="1"/>
      </w:pPr>
      <w:bookmarkStart w:id="52" w:name="sub_1015"/>
      <w:r>
        <w:t>15. Ма</w:t>
      </w:r>
      <w:r>
        <w:t>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w:t>
      </w:r>
    </w:p>
    <w:bookmarkEnd w:id="52"/>
    <w:p w:rsidR="00000000" w:rsidRDefault="009610E8"/>
    <w:p w:rsidR="00000000" w:rsidRDefault="009610E8">
      <w:bookmarkStart w:id="53" w:name="sub_124"/>
      <w:r>
        <w:t>24. Максимальный срок ожидания в очереди при подаче документов и при получении ре</w:t>
      </w:r>
      <w:r>
        <w:t>зультата предоставления государственной услуги составляет не более 15 минут.</w:t>
      </w:r>
    </w:p>
    <w:bookmarkEnd w:id="53"/>
    <w:p w:rsidR="00000000" w:rsidRDefault="009610E8"/>
    <w:p w:rsidR="00000000" w:rsidRDefault="009610E8">
      <w:pPr>
        <w:pStyle w:val="1"/>
      </w:pPr>
      <w:bookmarkStart w:id="54" w:name="sub_1016"/>
      <w:r>
        <w:t>16. Срок регистрации запроса заявителя о предоставлении государственной услуги</w:t>
      </w:r>
    </w:p>
    <w:bookmarkEnd w:id="54"/>
    <w:p w:rsidR="00000000" w:rsidRDefault="009610E8"/>
    <w:p w:rsidR="00000000" w:rsidRDefault="009610E8">
      <w:bookmarkStart w:id="55" w:name="sub_125"/>
      <w:r>
        <w:t>25. Регистрация заявления о предоставлении государственной услуги пр</w:t>
      </w:r>
      <w:r>
        <w:t>и непосредственном обращении заявителя осуществляется в день поступления соответствующего заявления в "Журнале регистрации заявлений и согласований прокладки, переноса или переустройства инженерных коммуникаций, их эксплуатации в границах придорожных полос</w:t>
      </w:r>
      <w:r>
        <w:t xml:space="preserve"> автомобильных дорог регионального или межмуниципального значения Липецкой области" уполномоченными должностными лицами управления. В случае использования средств почтовой, факсимильной связи, электронной почты, с использованием Единого портала государстве</w:t>
      </w:r>
      <w:r>
        <w:t>нных и муниципальных услуг (www.gosuslugi.ru) в течение рабочего дня с момента поступления заявления в управление.</w:t>
      </w:r>
    </w:p>
    <w:bookmarkEnd w:id="55"/>
    <w:p w:rsidR="00000000" w:rsidRDefault="009610E8"/>
    <w:p w:rsidR="00000000" w:rsidRDefault="009610E8">
      <w:pPr>
        <w:pStyle w:val="1"/>
      </w:pPr>
      <w:bookmarkStart w:id="56" w:name="sub_1017"/>
      <w:r>
        <w:t>17. Требования к помещениям, в которых предоставляется государственная услуга, к залу ожидания, местам для заполнения запросо</w:t>
      </w:r>
      <w:r>
        <w:t>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bookmarkEnd w:id="56"/>
    <w:p w:rsidR="00000000" w:rsidRDefault="009610E8"/>
    <w:p w:rsidR="00000000" w:rsidRDefault="009610E8">
      <w:bookmarkStart w:id="57" w:name="sub_126"/>
      <w:r>
        <w:t>26. Центральный вход в здание управления должен быть оборудован информа</w:t>
      </w:r>
      <w:r>
        <w:t>ционной табличкой (вывеской) с наименованием уполномоченного органа, предоставляющего государственную услугу, с указанием его местонахождения и режимом работы.</w:t>
      </w:r>
    </w:p>
    <w:p w:rsidR="00000000" w:rsidRDefault="009610E8">
      <w:bookmarkStart w:id="58" w:name="sub_127"/>
      <w:bookmarkEnd w:id="57"/>
      <w:r>
        <w:t>27. Для ожидания заинтересованными лицами и заявителями приема отводятся специальн</w:t>
      </w:r>
      <w:r>
        <w:t>о обозначенные места, оснащенные стульями, столами для возможности оформления документов, а также стендами с информацией, относящейся к деятельности по предоставлению государственной услуги.</w:t>
      </w:r>
    </w:p>
    <w:bookmarkEnd w:id="58"/>
    <w:p w:rsidR="00000000" w:rsidRDefault="009610E8">
      <w:r>
        <w:t>Помещения, предназначенные для предоставления государственной услуги, обозначаются соответствующими табличками с указанием номера кабинета, названия соответствующего структурного подразделения, фамилии, имени, отчества, наименования должности работника, пр</w:t>
      </w:r>
      <w:r>
        <w:t>едоставляющего услугу.</w:t>
      </w:r>
    </w:p>
    <w:p w:rsidR="00000000" w:rsidRDefault="009610E8">
      <w:bookmarkStart w:id="59" w:name="sub_128"/>
      <w:r>
        <w:lastRenderedPageBreak/>
        <w:t>28. На информационных стендах в помещении управления дорог и транспорта Липецкой области размещается следующая информация:</w:t>
      </w:r>
    </w:p>
    <w:bookmarkEnd w:id="59"/>
    <w:p w:rsidR="00000000" w:rsidRDefault="009610E8">
      <w:r>
        <w:t>- текст настоящего регламента с приложениями (полная версия на Интернет-сайте) или извлечения, в</w:t>
      </w:r>
      <w:r>
        <w:t>ключая образец оформления заявления на согласование;</w:t>
      </w:r>
    </w:p>
    <w:p w:rsidR="00000000" w:rsidRDefault="009610E8">
      <w:r>
        <w:t>- блок-схема предоставления государственной услуги согласно настоящему регламенту;</w:t>
      </w:r>
    </w:p>
    <w:p w:rsidR="00000000" w:rsidRDefault="009610E8">
      <w:r>
        <w:t>- перечень документов, необходимых для предоставления государственной услуги, и требования, предъявляемые к этим докумен</w:t>
      </w:r>
      <w:r>
        <w:t>там;</w:t>
      </w:r>
    </w:p>
    <w:p w:rsidR="00000000" w:rsidRDefault="009610E8">
      <w:r>
        <w:t>- образцы оформления документов, необходимых для предоставления государственной услуги;</w:t>
      </w:r>
    </w:p>
    <w:p w:rsidR="00000000" w:rsidRDefault="009610E8">
      <w:r>
        <w:t>- срок предоставления государственной услуги и максимальные сроки выполнения отдельных административных процедур;</w:t>
      </w:r>
    </w:p>
    <w:p w:rsidR="00000000" w:rsidRDefault="009610E8">
      <w:r>
        <w:t>- основания отказа в предоставлении государственн</w:t>
      </w:r>
      <w:r>
        <w:t>ой услуги и порядок информирования о ходе предоставления государственной услуги;</w:t>
      </w:r>
    </w:p>
    <w:p w:rsidR="00000000" w:rsidRDefault="009610E8">
      <w:r>
        <w:t>- порядок обжалования решений, действий или бездействия должностных лиц, предоставляющих государственную услугу;</w:t>
      </w:r>
    </w:p>
    <w:p w:rsidR="00000000" w:rsidRDefault="009610E8">
      <w:r>
        <w:t>- адрес интернет-сайта, контактные телефоны управления дорог и</w:t>
      </w:r>
      <w:r>
        <w:t xml:space="preserve"> транспорта Липецкой области.</w:t>
      </w:r>
    </w:p>
    <w:p w:rsidR="00000000" w:rsidRDefault="009610E8">
      <w:pPr>
        <w:pStyle w:val="afa"/>
        <w:rPr>
          <w:color w:val="000000"/>
          <w:sz w:val="16"/>
          <w:szCs w:val="16"/>
        </w:rPr>
      </w:pPr>
      <w:bookmarkStart w:id="60" w:name="sub_1281"/>
      <w:r>
        <w:rPr>
          <w:color w:val="000000"/>
          <w:sz w:val="16"/>
          <w:szCs w:val="16"/>
        </w:rPr>
        <w:t>Информация об изменениях:</w:t>
      </w:r>
    </w:p>
    <w:bookmarkEnd w:id="60"/>
    <w:p w:rsidR="00000000" w:rsidRDefault="009610E8">
      <w:pPr>
        <w:pStyle w:val="afb"/>
      </w:pPr>
      <w:r>
        <w:fldChar w:fldCharType="begin"/>
      </w:r>
      <w:r>
        <w:instrText>HYPERLINK "garantF1://45905924.12"</w:instrText>
      </w:r>
      <w:r>
        <w:fldChar w:fldCharType="separate"/>
      </w:r>
      <w:r>
        <w:rPr>
          <w:rStyle w:val="a4"/>
        </w:rPr>
        <w:t>Приказом</w:t>
      </w:r>
      <w:r>
        <w:fldChar w:fldCharType="end"/>
      </w:r>
      <w:r>
        <w:t xml:space="preserve"> Управления дорог и транспорта Липецкой области от 31 августа 2016 г. N 368 пункт 28.1 подраздела 17 раздела II настоящего Административног</w:t>
      </w:r>
      <w:r>
        <w:t>о регламента изложен в новой редакции</w:t>
      </w:r>
    </w:p>
    <w:p w:rsidR="00000000" w:rsidRDefault="009610E8">
      <w:pPr>
        <w:pStyle w:val="afb"/>
      </w:pPr>
      <w:hyperlink r:id="rId34" w:history="1">
        <w:r>
          <w:rPr>
            <w:rStyle w:val="a4"/>
          </w:rPr>
          <w:t>См. текст пункта в предыдущей редакции</w:t>
        </w:r>
      </w:hyperlink>
    </w:p>
    <w:p w:rsidR="00000000" w:rsidRDefault="009610E8">
      <w:r>
        <w:t xml:space="preserve">28.1. При предоставлении государственной услуги соблюдаются требования, установленные положениями </w:t>
      </w:r>
      <w:hyperlink r:id="rId35" w:history="1">
        <w:r>
          <w:rPr>
            <w:rStyle w:val="a4"/>
          </w:rPr>
          <w:t>Федеральн</w:t>
        </w:r>
        <w:r>
          <w:rPr>
            <w:rStyle w:val="a4"/>
          </w:rPr>
          <w:t>ого закона</w:t>
        </w:r>
      </w:hyperlink>
      <w:r>
        <w:t xml:space="preserve"> от 24 ноября 1995 года N 181-ФЗ "О социальной защите инвалидов в Российской Федерации".</w:t>
      </w:r>
    </w:p>
    <w:p w:rsidR="00000000" w:rsidRDefault="009610E8">
      <w:r>
        <w:t>В целях получения государственной услуги управление должно обеспечивать: возможность беспрепятственного входа и выхода из здания;</w:t>
      </w:r>
    </w:p>
    <w:p w:rsidR="00000000" w:rsidRDefault="009610E8">
      <w:r>
        <w:t>возможность самостоятель</w:t>
      </w:r>
      <w:r>
        <w:t>ного передвижения по зданию в целях доступа к месту предоставления услуги;</w:t>
      </w:r>
    </w:p>
    <w:p w:rsidR="00000000" w:rsidRDefault="009610E8">
      <w:r>
        <w:t>оснащение помещений (мест предоставления государственной услуги) надписями, иной текстовой и графической информацией в доступных для инвалида форматах;</w:t>
      </w:r>
    </w:p>
    <w:p w:rsidR="00000000" w:rsidRDefault="009610E8">
      <w:r>
        <w:t>допуск в здание, в котором пр</w:t>
      </w:r>
      <w:r>
        <w:t>едоставляется услуга, или к месту предоставления услуги собаки-проводника при наличии документа, подтверждающего ее специальное обучение, выданного по форме и в порядке, которые определяются Министерством труда и социальной защиты Российской Федерации;</w:t>
      </w:r>
    </w:p>
    <w:p w:rsidR="00000000" w:rsidRDefault="009610E8">
      <w:r>
        <w:t>доп</w:t>
      </w:r>
      <w:r>
        <w:t>уск в здание управления сурдопереводчика, тифлосурдопереводчика; для инвалидов, имеющих стойкие нарушения функции зрения и самостоятельного передвижения, обеспечивается помощь специалистов управления в перемещении по зданию и прилегающей территории, а такж</w:t>
      </w:r>
      <w:r>
        <w:t>е оказание иной необходимой инвалидам помощи в преодолении барьеров, создающих препятствия для получения ими государственной услуги наравне с другими лицами.</w:t>
      </w:r>
    </w:p>
    <w:p w:rsidR="00000000" w:rsidRDefault="009610E8">
      <w:r>
        <w:t>При отсутствии возможности оборудовать здание и помещение (место предоставления государственной ус</w:t>
      </w:r>
      <w:r>
        <w:t>луги) по вышеперечисленным требованиям прием граждан, являющихся инвалидами, осуществляется в специально выделенных для этих целей помещениях (комнатах), расположенных на первых этажах здания, либо предоставление государственной услуги осуществляется по ме</w:t>
      </w:r>
      <w:r>
        <w:t xml:space="preserve">сту жительства </w:t>
      </w:r>
      <w:r>
        <w:lastRenderedPageBreak/>
        <w:t>инвалида или в дистанционном режиме при наличии возможности такого предоставления.</w:t>
      </w:r>
    </w:p>
    <w:p w:rsidR="00000000" w:rsidRDefault="009610E8"/>
    <w:p w:rsidR="00000000" w:rsidRDefault="009610E8">
      <w:pPr>
        <w:pStyle w:val="1"/>
      </w:pPr>
      <w:bookmarkStart w:id="61" w:name="sub_1018"/>
      <w:r>
        <w:t>18. Показатели доступности и качества государственной услуги</w:t>
      </w:r>
    </w:p>
    <w:bookmarkEnd w:id="61"/>
    <w:p w:rsidR="00000000" w:rsidRDefault="009610E8"/>
    <w:p w:rsidR="00000000" w:rsidRDefault="009610E8">
      <w:bookmarkStart w:id="62" w:name="sub_129"/>
      <w:r>
        <w:t>29. Показателями доступности государственной услуги являются:</w:t>
      </w:r>
    </w:p>
    <w:bookmarkEnd w:id="62"/>
    <w:p w:rsidR="00000000" w:rsidRDefault="009610E8">
      <w:r>
        <w:t>- о</w:t>
      </w:r>
      <w:r>
        <w:t>ткрытость информации о государственной услуге;</w:t>
      </w:r>
    </w:p>
    <w:p w:rsidR="00000000" w:rsidRDefault="009610E8">
      <w:r>
        <w:t>- наличие необходимого и достаточного количества специалистов, а также помещений, в которых осуществляется прием документов от заявителей, выдача документов заявителю, в целях соблюдения установленных регламен</w:t>
      </w:r>
      <w:r>
        <w:t>том сроков предоставления государственной услуги;</w:t>
      </w:r>
    </w:p>
    <w:p w:rsidR="00000000" w:rsidRDefault="009610E8">
      <w:r>
        <w:t xml:space="preserve">- возможность выбора заявителем формы обращения за предоставлением государственной услуги (лично, посредством факсимильной связи или по электронной почте, в форме электронного документооборота через портал </w:t>
      </w:r>
      <w:r>
        <w:t>государственных и муниципальных услуг);</w:t>
      </w:r>
    </w:p>
    <w:p w:rsidR="00000000" w:rsidRDefault="009610E8">
      <w:r>
        <w:t>- размещение в информационно-телекоммуникационной сети Интернет, средствах массовой информации, на информационном стенде сведений о месте нахождения, графике работы, справочном телефоне, специалисте, ответственном за</w:t>
      </w:r>
      <w:r>
        <w:t xml:space="preserve"> предоставление государственной услуги, последовательности и сроках предоставления государственной услуги.</w:t>
      </w:r>
    </w:p>
    <w:p w:rsidR="00000000" w:rsidRDefault="009610E8">
      <w:bookmarkStart w:id="63" w:name="sub_130"/>
      <w:r>
        <w:t>30. Показателями качества государственной услуги являются:</w:t>
      </w:r>
    </w:p>
    <w:bookmarkEnd w:id="63"/>
    <w:p w:rsidR="00000000" w:rsidRDefault="009610E8">
      <w:r>
        <w:t>- соблюдени</w:t>
      </w:r>
      <w:r>
        <w:t>е сроков и последовательности исполнения административных действий, предусмотренных настоящим регламентом;</w:t>
      </w:r>
    </w:p>
    <w:p w:rsidR="00000000" w:rsidRDefault="009610E8">
      <w:r>
        <w:t>- обоснованность отказов в предоставлении государственной услуги;</w:t>
      </w:r>
    </w:p>
    <w:p w:rsidR="00000000" w:rsidRDefault="009610E8">
      <w:r>
        <w:t>- консультирование и информирование о ходе предоставления государственной услуги.</w:t>
      </w:r>
    </w:p>
    <w:p w:rsidR="00000000" w:rsidRDefault="009610E8"/>
    <w:p w:rsidR="00000000" w:rsidRDefault="009610E8">
      <w:pPr>
        <w:pStyle w:val="1"/>
      </w:pPr>
      <w:bookmarkStart w:id="64" w:name="sub_1019"/>
      <w:r>
        <w:t>19. Иные требования, в том числе учитывающие особенности предоставления государственной услуги в многофункциональных центрах и особенности предоставления государственной услуги в электронной форме</w:t>
      </w:r>
    </w:p>
    <w:bookmarkEnd w:id="64"/>
    <w:p w:rsidR="00000000" w:rsidRDefault="009610E8"/>
    <w:p w:rsidR="00000000" w:rsidRDefault="009610E8">
      <w:bookmarkStart w:id="65" w:name="sub_131"/>
      <w:r>
        <w:t>31. Государственная услуга в многоф</w:t>
      </w:r>
      <w:r>
        <w:t>ункциональных центрах не предоставляется.</w:t>
      </w:r>
    </w:p>
    <w:p w:rsidR="00000000" w:rsidRDefault="009610E8">
      <w:bookmarkStart w:id="66" w:name="sub_132"/>
      <w:bookmarkEnd w:id="65"/>
      <w:r>
        <w:t>32. Предоставление государственной услуги в электронной форме осуществляется только в части подачи заявления.</w:t>
      </w:r>
    </w:p>
    <w:bookmarkEnd w:id="66"/>
    <w:p w:rsidR="00000000" w:rsidRDefault="009610E8">
      <w:r>
        <w:t>Для получения государственной услуги заявителям предоставляется возможность направи</w:t>
      </w:r>
      <w:r>
        <w:t>ть заявление о предоставлении государственной услуги и документы, необходимые для предоставления государственной услуги, в форме электронного документа:</w:t>
      </w:r>
    </w:p>
    <w:p w:rsidR="00000000" w:rsidRDefault="009610E8">
      <w:r>
        <w:t>через Единый Портал государственных услуг (функций) (http://www.gosuslugi.ru), а также через Портал гос</w:t>
      </w:r>
      <w:r>
        <w:t>ударственных и муниципальных услуг Липецкой области (http://pgu.admlr.lipetsk.ru) путем заполнения специальной интерактивной формы (с предоставлением возможности автоматической идентификации (нумерации) обращений).</w:t>
      </w:r>
    </w:p>
    <w:p w:rsidR="00000000" w:rsidRDefault="009610E8">
      <w:r>
        <w:t xml:space="preserve">При направлении заявления и документов в </w:t>
      </w:r>
      <w:r>
        <w:t>форме электронных документов обеспечивается возможность направления заявителю в 1-дневный срок со дня получения заявления и документов сообщения в электронном виде, подтверждающего их прием и регистрацию.</w:t>
      </w:r>
    </w:p>
    <w:p w:rsidR="00000000" w:rsidRDefault="009610E8"/>
    <w:p w:rsidR="00000000" w:rsidRDefault="009610E8">
      <w:pPr>
        <w:pStyle w:val="1"/>
      </w:pPr>
      <w:bookmarkStart w:id="67" w:name="sub_300"/>
      <w:r>
        <w:t>III. Состав, последовательность и сроки вып</w:t>
      </w:r>
      <w:r>
        <w:t>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bookmarkEnd w:id="67"/>
    <w:p w:rsidR="00000000" w:rsidRDefault="009610E8"/>
    <w:p w:rsidR="00000000" w:rsidRDefault="009610E8">
      <w:pPr>
        <w:pStyle w:val="1"/>
      </w:pPr>
      <w:bookmarkStart w:id="68" w:name="sub_1020"/>
      <w:r>
        <w:t xml:space="preserve">20. Исчерпывающий перечень административных процедур при предоставлении государственной </w:t>
      </w:r>
      <w:r>
        <w:t>услуги</w:t>
      </w:r>
    </w:p>
    <w:bookmarkEnd w:id="68"/>
    <w:p w:rsidR="00000000" w:rsidRDefault="009610E8"/>
    <w:p w:rsidR="00000000" w:rsidRDefault="009610E8">
      <w:bookmarkStart w:id="69" w:name="sub_133"/>
      <w:r>
        <w:t>33. Предоставление государственной услуги по согласованию включает следующие административные процедуры:</w:t>
      </w:r>
    </w:p>
    <w:bookmarkEnd w:id="69"/>
    <w:p w:rsidR="00000000" w:rsidRDefault="009610E8">
      <w:r>
        <w:t>- прием и регистрация документов;</w:t>
      </w:r>
    </w:p>
    <w:p w:rsidR="00000000" w:rsidRDefault="009610E8">
      <w:r>
        <w:t>- рассмотрение (проверка) документов;</w:t>
      </w:r>
    </w:p>
    <w:p w:rsidR="00000000" w:rsidRDefault="009610E8">
      <w:r>
        <w:t>- выдача согласования, содержащего технические ус</w:t>
      </w:r>
      <w:r>
        <w:t>ловия, прокладки, переноса или переустройства инженерных коммуникаций, их эксплуатации в границах придорожных полос автомобильных дорог регионального или межмуниципального значения Липецкой области или отказ в предоставлении государственной услуги.</w:t>
      </w:r>
    </w:p>
    <w:p w:rsidR="00000000" w:rsidRDefault="009610E8">
      <w:bookmarkStart w:id="70" w:name="sub_134"/>
      <w:r>
        <w:t xml:space="preserve">34. Блок-схема административных процедур приведена в </w:t>
      </w:r>
      <w:hyperlink w:anchor="sub_1002" w:history="1">
        <w:r>
          <w:rPr>
            <w:rStyle w:val="a4"/>
          </w:rPr>
          <w:t>Приложении 2</w:t>
        </w:r>
      </w:hyperlink>
      <w:r>
        <w:t xml:space="preserve"> к настоящему регламенту.</w:t>
      </w:r>
    </w:p>
    <w:bookmarkEnd w:id="70"/>
    <w:p w:rsidR="00000000" w:rsidRDefault="009610E8"/>
    <w:p w:rsidR="00000000" w:rsidRDefault="009610E8">
      <w:pPr>
        <w:pStyle w:val="1"/>
      </w:pPr>
      <w:bookmarkStart w:id="71" w:name="sub_1021"/>
      <w:r>
        <w:t>21. Прием и регистрация документов</w:t>
      </w:r>
    </w:p>
    <w:bookmarkEnd w:id="71"/>
    <w:p w:rsidR="00000000" w:rsidRDefault="009610E8"/>
    <w:p w:rsidR="00000000" w:rsidRDefault="009610E8">
      <w:bookmarkStart w:id="72" w:name="sub_135"/>
      <w:r>
        <w:t>35. Основанием для начала административных процедур является поступление</w:t>
      </w:r>
      <w:r>
        <w:t xml:space="preserve"> в управление документов от заявителя:</w:t>
      </w:r>
    </w:p>
    <w:bookmarkEnd w:id="72"/>
    <w:p w:rsidR="00000000" w:rsidRDefault="009610E8">
      <w:r>
        <w:t>- путем направления их в управление по почте, посредством факсимильной связи, по электронной почте или с использованием Единого портала государственных и муниципальных услуг (www.gosuslugi.ru) с последующим пре</w:t>
      </w:r>
      <w:r>
        <w:t xml:space="preserve">доставлением оригинала заявления и сведений, установленных </w:t>
      </w:r>
      <w:hyperlink w:anchor="sub_116" w:history="1">
        <w:r>
          <w:rPr>
            <w:rStyle w:val="a4"/>
          </w:rPr>
          <w:t>пунктом 16</w:t>
        </w:r>
      </w:hyperlink>
      <w:r>
        <w:t xml:space="preserve"> настоящего регламента;</w:t>
      </w:r>
    </w:p>
    <w:p w:rsidR="00000000" w:rsidRDefault="009610E8">
      <w:r>
        <w:t>- предоставление лично специалисту управления, ответственному за прием документов и согласование (далее - специалист).</w:t>
      </w:r>
    </w:p>
    <w:p w:rsidR="00000000" w:rsidRDefault="009610E8">
      <w:bookmarkStart w:id="73" w:name="sub_136"/>
      <w:r>
        <w:t>36. Специали</w:t>
      </w:r>
      <w:r>
        <w:t xml:space="preserve">ст проверяет представленные документы, руководствуясь </w:t>
      </w:r>
      <w:hyperlink w:anchor="sub_116" w:history="1">
        <w:r>
          <w:rPr>
            <w:rStyle w:val="a4"/>
          </w:rPr>
          <w:t>пунктом 16</w:t>
        </w:r>
      </w:hyperlink>
      <w:r>
        <w:t xml:space="preserve"> настоящего регламента.</w:t>
      </w:r>
    </w:p>
    <w:bookmarkEnd w:id="73"/>
    <w:p w:rsidR="00000000" w:rsidRDefault="009610E8">
      <w:r>
        <w:t>Заявление оформляется на русском языке машинописным текстом.</w:t>
      </w:r>
    </w:p>
    <w:p w:rsidR="00000000" w:rsidRDefault="009610E8">
      <w:r>
        <w:t>Все представленные документы должны быть читаемы, не иметь исправлений. При отправке документов по факсимильной связи или почтой заявителю необходимо связаться с управлением для подтверждения читаемости документов и принятия их в полном объеме.</w:t>
      </w:r>
    </w:p>
    <w:p w:rsidR="00000000" w:rsidRDefault="009610E8">
      <w:r>
        <w:t>При наличии</w:t>
      </w:r>
      <w:r>
        <w:t xml:space="preserve"> оснований, предусмотренных </w:t>
      </w:r>
      <w:hyperlink w:anchor="sub_120" w:history="1">
        <w:r>
          <w:rPr>
            <w:rStyle w:val="a4"/>
          </w:rPr>
          <w:t>пунктом 20</w:t>
        </w:r>
      </w:hyperlink>
      <w:r>
        <w:t xml:space="preserve"> регламента, специалист отказывает заявителю в приеме документов (в случае предоставления заявления лично заявителем или полномочным представителем). Отметка об отказе в приеме документов стави</w:t>
      </w:r>
      <w:r>
        <w:t>тся на заявлении, документы возвращаются заявителю для устранения недостатков.</w:t>
      </w:r>
    </w:p>
    <w:p w:rsidR="00000000" w:rsidRDefault="009610E8">
      <w:r>
        <w:t>В случае поступления документов в управление иным способом, заявитель незамедлительно после проверки документов информируется об отказе в приеме документов посредством телефонно</w:t>
      </w:r>
      <w:r>
        <w:t>й связи, направлением отказа на электронную почту заявителя или Почтой России.</w:t>
      </w:r>
    </w:p>
    <w:p w:rsidR="00000000" w:rsidRDefault="009610E8">
      <w:bookmarkStart w:id="74" w:name="sub_137"/>
      <w:r>
        <w:t xml:space="preserve">37. Отказ в приеме документов не является препятствием для повторного обращения за предоставлением государственной услуги после устранения причин, послуживших основанием </w:t>
      </w:r>
      <w:r>
        <w:t>для отказа.</w:t>
      </w:r>
    </w:p>
    <w:p w:rsidR="00000000" w:rsidRDefault="009610E8">
      <w:bookmarkStart w:id="75" w:name="sub_138"/>
      <w:bookmarkEnd w:id="74"/>
      <w:r>
        <w:lastRenderedPageBreak/>
        <w:t xml:space="preserve">38. Критерием принятия решения является соответствие представленных документов требованиям </w:t>
      </w:r>
      <w:hyperlink w:anchor="sub_116" w:history="1">
        <w:r>
          <w:rPr>
            <w:rStyle w:val="a4"/>
          </w:rPr>
          <w:t>пункта 16</w:t>
        </w:r>
      </w:hyperlink>
      <w:r>
        <w:t xml:space="preserve"> настоящего регламента.</w:t>
      </w:r>
    </w:p>
    <w:p w:rsidR="00000000" w:rsidRDefault="009610E8">
      <w:bookmarkStart w:id="76" w:name="sub_139"/>
      <w:bookmarkEnd w:id="75"/>
      <w:r>
        <w:t>39. Результатом административной процедуры является:</w:t>
      </w:r>
    </w:p>
    <w:bookmarkEnd w:id="76"/>
    <w:p w:rsidR="00000000" w:rsidRDefault="009610E8">
      <w:r>
        <w:t>- прием</w:t>
      </w:r>
      <w:r>
        <w:t xml:space="preserve"> документов;</w:t>
      </w:r>
    </w:p>
    <w:p w:rsidR="00000000" w:rsidRDefault="009610E8">
      <w:r>
        <w:t>- отказ в приеме документов.</w:t>
      </w:r>
    </w:p>
    <w:p w:rsidR="00000000" w:rsidRDefault="009610E8">
      <w:r>
        <w:t>Максимальный срок исполнения действия составляет 1 рабочий день.</w:t>
      </w:r>
    </w:p>
    <w:p w:rsidR="00000000" w:rsidRDefault="009610E8">
      <w:pPr>
        <w:pStyle w:val="afa"/>
        <w:rPr>
          <w:color w:val="000000"/>
          <w:sz w:val="16"/>
          <w:szCs w:val="16"/>
        </w:rPr>
      </w:pPr>
      <w:bookmarkStart w:id="77" w:name="sub_140"/>
      <w:r>
        <w:rPr>
          <w:color w:val="000000"/>
          <w:sz w:val="16"/>
          <w:szCs w:val="16"/>
        </w:rPr>
        <w:t>Информация об изменениях:</w:t>
      </w:r>
    </w:p>
    <w:bookmarkEnd w:id="77"/>
    <w:p w:rsidR="00000000" w:rsidRDefault="009610E8">
      <w:pPr>
        <w:pStyle w:val="afb"/>
      </w:pPr>
      <w:r>
        <w:fldChar w:fldCharType="begin"/>
      </w:r>
      <w:r>
        <w:instrText>HYPERLINK "garantF1://45907212.12"</w:instrText>
      </w:r>
      <w:r>
        <w:fldChar w:fldCharType="separate"/>
      </w:r>
      <w:r>
        <w:rPr>
          <w:rStyle w:val="a4"/>
        </w:rPr>
        <w:t>Приказом</w:t>
      </w:r>
      <w:r>
        <w:fldChar w:fldCharType="end"/>
      </w:r>
      <w:r>
        <w:t xml:space="preserve"> Управления дорог и транспорта Липецкой области от 7 октября 201</w:t>
      </w:r>
      <w:r>
        <w:t>6 г. N 427 в пункт 40 подраздела 21 раздела III настоящего Административного регламента внесены изменения</w:t>
      </w:r>
    </w:p>
    <w:p w:rsidR="00000000" w:rsidRDefault="009610E8">
      <w:pPr>
        <w:pStyle w:val="afb"/>
      </w:pPr>
      <w:hyperlink r:id="rId36" w:history="1">
        <w:r>
          <w:rPr>
            <w:rStyle w:val="a4"/>
          </w:rPr>
          <w:t>См. текст пункта в предыдущей редакции</w:t>
        </w:r>
      </w:hyperlink>
    </w:p>
    <w:p w:rsidR="00000000" w:rsidRDefault="009610E8">
      <w:r>
        <w:t>40. Способ фиксации результата приема документов для выполнения администр</w:t>
      </w:r>
      <w:r>
        <w:t>ативной процедуры - внесение данных в "Журнале регистрации заявлений и согласований прокладки, переноса или переустройства инженерных коммуникаций, их эксплуатации в границах придорожных полос автомобильных дорог регионального или межмуниципального значени</w:t>
      </w:r>
      <w:r>
        <w:t>я Липецкой области".</w:t>
      </w:r>
    </w:p>
    <w:p w:rsidR="00000000" w:rsidRDefault="009610E8">
      <w:bookmarkStart w:id="78" w:name="sub_1401"/>
      <w:r>
        <w:t xml:space="preserve">Представленные документы хранятся в соответствии с нормами </w:t>
      </w:r>
      <w:hyperlink r:id="rId37" w:history="1">
        <w:r>
          <w:rPr>
            <w:rStyle w:val="a4"/>
          </w:rPr>
          <w:t>законодательства</w:t>
        </w:r>
      </w:hyperlink>
      <w:r>
        <w:t xml:space="preserve"> Российской Федерации об архивном деле.</w:t>
      </w:r>
    </w:p>
    <w:bookmarkEnd w:id="78"/>
    <w:p w:rsidR="00000000" w:rsidRDefault="009610E8"/>
    <w:p w:rsidR="00000000" w:rsidRDefault="009610E8">
      <w:pPr>
        <w:pStyle w:val="1"/>
      </w:pPr>
      <w:bookmarkStart w:id="79" w:name="sub_1022"/>
      <w:r>
        <w:t>22. Рассмотрение (проверка) документов</w:t>
      </w:r>
    </w:p>
    <w:bookmarkEnd w:id="79"/>
    <w:p w:rsidR="00000000" w:rsidRDefault="009610E8"/>
    <w:p w:rsidR="00000000" w:rsidRDefault="009610E8">
      <w:bookmarkStart w:id="80" w:name="sub_141"/>
      <w:r>
        <w:t xml:space="preserve">41. </w:t>
      </w:r>
      <w:r>
        <w:t>Основанием для начала административной процедуры является прием документов.</w:t>
      </w:r>
    </w:p>
    <w:p w:rsidR="00000000" w:rsidRDefault="009610E8">
      <w:bookmarkStart w:id="81" w:name="sub_142"/>
      <w:bookmarkEnd w:id="80"/>
      <w:r>
        <w:t>42. Специалист управления при рассмотрении представленных заявителем документов проверяет:</w:t>
      </w:r>
    </w:p>
    <w:bookmarkEnd w:id="81"/>
    <w:p w:rsidR="00000000" w:rsidRDefault="009610E8">
      <w:r>
        <w:t>- наличие полномочий на согласование по принятым документам;</w:t>
      </w:r>
    </w:p>
    <w:p w:rsidR="00000000" w:rsidRDefault="009610E8">
      <w:r>
        <w:t>- досто</w:t>
      </w:r>
      <w:r>
        <w:t>верность и полноту представленных сведений и документов;</w:t>
      </w:r>
    </w:p>
    <w:p w:rsidR="00000000" w:rsidRDefault="009610E8">
      <w:r>
        <w:t xml:space="preserve">- наличие технической возможности прокладки, переноса или переустройства инженерных коммуникаций, их эксплуатации в границах придорожных полос автомобильных дорог регионального или межмуниципального </w:t>
      </w:r>
      <w:r>
        <w:t>значения Липецкой области. При необходимости осуществляется выезд на место прокладки, переноса или переустройства инженерных коммуникаций в границах придорожных полос автомобильных дорог общего пользования регионального или межмуниципального значения Липец</w:t>
      </w:r>
      <w:r>
        <w:t>кой области.</w:t>
      </w:r>
    </w:p>
    <w:p w:rsidR="00000000" w:rsidRDefault="009610E8">
      <w:bookmarkStart w:id="82" w:name="sub_143"/>
      <w:r>
        <w:t>43. Результатом выполнения данного действия являются:</w:t>
      </w:r>
    </w:p>
    <w:bookmarkEnd w:id="82"/>
    <w:p w:rsidR="00000000" w:rsidRDefault="009610E8">
      <w:r>
        <w:t>- подготовка проекта решения об отказе в согласовании;</w:t>
      </w:r>
    </w:p>
    <w:p w:rsidR="00000000" w:rsidRDefault="009610E8">
      <w:r>
        <w:t>- решение о дальнейшем оформлении согласования, содержащего технические условия.</w:t>
      </w:r>
    </w:p>
    <w:p w:rsidR="00000000" w:rsidRDefault="009610E8">
      <w:r>
        <w:t>Максимальный срок исполнения действия с</w:t>
      </w:r>
      <w:r>
        <w:t>оставляет 10 рабочих дней с даты регистрации документов.</w:t>
      </w:r>
    </w:p>
    <w:p w:rsidR="00000000" w:rsidRDefault="009610E8">
      <w:bookmarkStart w:id="83" w:name="sub_144"/>
      <w:r>
        <w:t xml:space="preserve">44. В случае наличия основания для отказа, предусмотренных </w:t>
      </w:r>
      <w:hyperlink w:anchor="sub_122" w:history="1">
        <w:r>
          <w:rPr>
            <w:rStyle w:val="a4"/>
          </w:rPr>
          <w:t>пунктом 22</w:t>
        </w:r>
      </w:hyperlink>
      <w:r>
        <w:t>, специалист управления готовит проект решения об отказе в согласовании.</w:t>
      </w:r>
    </w:p>
    <w:bookmarkEnd w:id="83"/>
    <w:p w:rsidR="00000000" w:rsidRDefault="009610E8">
      <w:r>
        <w:t>Мотивированный проект решения об отказе в согласовании направляется для рассмотрения и подписания начальнику управления либо лицу, исполняющему его обязанности, с последующим уведомлением заявителя об отказе в согласовании посредством телефонной связи, нап</w:t>
      </w:r>
      <w:r>
        <w:t>равлением отказа на электронную почту заявителя или Почтой России.</w:t>
      </w:r>
    </w:p>
    <w:p w:rsidR="00000000" w:rsidRDefault="009610E8">
      <w:r>
        <w:t>Максимальный срок исполнения действия составляет 2 рабочих дня.</w:t>
      </w:r>
    </w:p>
    <w:p w:rsidR="00000000" w:rsidRDefault="009610E8"/>
    <w:p w:rsidR="00000000" w:rsidRDefault="009610E8">
      <w:pPr>
        <w:pStyle w:val="1"/>
      </w:pPr>
      <w:bookmarkStart w:id="84" w:name="sub_1023"/>
      <w:r>
        <w:lastRenderedPageBreak/>
        <w:t>23. Выдача согласования прокладки, переноса или переустройства инженерных коммуникаций, их эксплуатации в границах п</w:t>
      </w:r>
      <w:r>
        <w:t>ридорожных полос автомобильных дорог общего пользования регионального или межмуниципального значения Липецкой области</w:t>
      </w:r>
    </w:p>
    <w:bookmarkEnd w:id="84"/>
    <w:p w:rsidR="00000000" w:rsidRDefault="009610E8"/>
    <w:p w:rsidR="00000000" w:rsidRDefault="009610E8">
      <w:bookmarkStart w:id="85" w:name="sub_145"/>
      <w:r>
        <w:t>45. Основанием для начала административной процедуры является решение о дальнейшем оформлении согласования, содержащего те</w:t>
      </w:r>
      <w:r>
        <w:t>хнические условия.</w:t>
      </w:r>
    </w:p>
    <w:p w:rsidR="00000000" w:rsidRDefault="009610E8">
      <w:bookmarkStart w:id="86" w:name="sub_146"/>
      <w:bookmarkEnd w:id="85"/>
      <w:r>
        <w:t>46. Специалист управления в течение 5 рабочих дней после решения о дальнейшем оформлении согласования готовит согласование, содержащее технические условия, подлежащие обязательному исполнению.</w:t>
      </w:r>
    </w:p>
    <w:p w:rsidR="00000000" w:rsidRDefault="009610E8">
      <w:bookmarkStart w:id="87" w:name="sub_147"/>
      <w:bookmarkEnd w:id="86"/>
      <w:r>
        <w:t>47. Начальник уп</w:t>
      </w:r>
      <w:r>
        <w:t>равления либо лицо, исполняющее его обязанности, подписывает согласование в течение 1 дня.</w:t>
      </w:r>
    </w:p>
    <w:bookmarkEnd w:id="87"/>
    <w:p w:rsidR="00000000" w:rsidRDefault="009610E8">
      <w:r>
        <w:t>Специалист управления после подписания согласования, содержащего технические условия, в течение 1 дня передает его заявителю лично, направляет по почте либо п</w:t>
      </w:r>
      <w:r>
        <w:t>о электронной почте с досылкой оригиналов по почте.</w:t>
      </w:r>
    </w:p>
    <w:p w:rsidR="00000000" w:rsidRDefault="009610E8">
      <w:bookmarkStart w:id="88" w:name="sub_148"/>
      <w:r>
        <w:t>48. Результатом выполнения данной административной процедуры является:</w:t>
      </w:r>
    </w:p>
    <w:bookmarkEnd w:id="88"/>
    <w:p w:rsidR="00000000" w:rsidRDefault="009610E8">
      <w:r>
        <w:t xml:space="preserve">- выдача согласования, содержащего технические условия, прокладки, переноса или переустройства инженерных коммуникаций </w:t>
      </w:r>
      <w:r>
        <w:t>в границах придорожных полос автомобильных дорог общего пользования регионального или межмуниципального значения Липецкой области;</w:t>
      </w:r>
    </w:p>
    <w:p w:rsidR="00000000" w:rsidRDefault="009610E8">
      <w:bookmarkStart w:id="89" w:name="sub_149"/>
      <w:r>
        <w:t>49. Способ фиксации результата выполнения административной процедуры - запись в "Журнале регистрации заявлений и согла</w:t>
      </w:r>
      <w:r>
        <w:t>сований прокладки, переноса или переустройства инженерных коммуникаций, их эксплуатации в границах придорожных полос автомобильных дорог регионального или межмуниципального значения Липецкой области".</w:t>
      </w:r>
    </w:p>
    <w:bookmarkEnd w:id="89"/>
    <w:p w:rsidR="00000000" w:rsidRDefault="009610E8"/>
    <w:p w:rsidR="00000000" w:rsidRDefault="009610E8">
      <w:pPr>
        <w:pStyle w:val="1"/>
      </w:pPr>
      <w:bookmarkStart w:id="90" w:name="sub_400"/>
      <w:r>
        <w:t>Раздел IV. Формы контроля за исполнением</w:t>
      </w:r>
      <w:r>
        <w:t xml:space="preserve"> административного регламента</w:t>
      </w:r>
    </w:p>
    <w:bookmarkEnd w:id="90"/>
    <w:p w:rsidR="00000000" w:rsidRDefault="009610E8"/>
    <w:p w:rsidR="00000000" w:rsidRDefault="009610E8">
      <w:pPr>
        <w:pStyle w:val="1"/>
      </w:pPr>
      <w:bookmarkStart w:id="91" w:name="sub_1024"/>
      <w:r>
        <w:t>24. Порядок осуществления текущего контроля за соблюдением и исполнением должностными лицами управления положений административного регламента и иных нормативных правовых актов, устанавливающих требования к пре</w:t>
      </w:r>
      <w:r>
        <w:t>доставлению государственной услуги, а также принятием ими решений</w:t>
      </w:r>
    </w:p>
    <w:bookmarkEnd w:id="91"/>
    <w:p w:rsidR="00000000" w:rsidRDefault="009610E8"/>
    <w:p w:rsidR="00000000" w:rsidRDefault="009610E8">
      <w:bookmarkStart w:id="92" w:name="sub_150"/>
      <w:r>
        <w:t>50. Текущий контроль за соблюдением и исполнением специалистами положений настоящего регламента и иных нормативных правовых актов, устанавливающих требования к предоставлению</w:t>
      </w:r>
      <w:r>
        <w:t xml:space="preserve"> государственной услуги, осуществляется должностными лицами, назначенными начальником управления.</w:t>
      </w:r>
    </w:p>
    <w:p w:rsidR="00000000" w:rsidRDefault="009610E8">
      <w:bookmarkStart w:id="93" w:name="sub_151"/>
      <w:bookmarkEnd w:id="92"/>
      <w:r>
        <w:t>51. Текущий контроль осуществляется путем проведения проверок соблюдения и исполнения специалистами положений настоящего регламента и иных норма</w:t>
      </w:r>
      <w:r>
        <w:t>тивных правовых актов, устанавливающих требования к предоставлению государственной услуги.</w:t>
      </w:r>
    </w:p>
    <w:bookmarkEnd w:id="93"/>
    <w:p w:rsidR="00000000" w:rsidRDefault="009610E8"/>
    <w:p w:rsidR="00000000" w:rsidRDefault="009610E8">
      <w:pPr>
        <w:pStyle w:val="1"/>
      </w:pPr>
      <w:bookmarkStart w:id="94" w:name="sub_1025"/>
      <w:r>
        <w:t>25. Порядок и периодичность осуществления плановых и внеплановых проверок полноты и качества предоставления государственной услуги, в том числе поряд</w:t>
      </w:r>
      <w:r>
        <w:t>ок и формы контроля за полнотой и качеством предоставления государственной услуги</w:t>
      </w:r>
    </w:p>
    <w:bookmarkEnd w:id="94"/>
    <w:p w:rsidR="00000000" w:rsidRDefault="009610E8"/>
    <w:p w:rsidR="00000000" w:rsidRDefault="009610E8">
      <w:bookmarkStart w:id="95" w:name="sub_152"/>
      <w:r>
        <w:lastRenderedPageBreak/>
        <w:t>52. Контроль за полнотой и качеством предоставления государственной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w:t>
      </w:r>
      <w:r>
        <w:t>вие) должностных лиц управления.</w:t>
      </w:r>
    </w:p>
    <w:p w:rsidR="00000000" w:rsidRDefault="009610E8">
      <w:bookmarkStart w:id="96" w:name="sub_153"/>
      <w:bookmarkEnd w:id="95"/>
      <w:r>
        <w:t>53. Проверки могут быть плановыми и внеплановыми. Порядок и периодичность плановых проверок устанавливается начальником управления. При проверке могут рассматриваться все вопросы, связанные с предоставлением г</w:t>
      </w:r>
      <w:r>
        <w:t>осударственной услуги (комплексные проверки), или отдельные вопросы (тематические проверки).</w:t>
      </w:r>
    </w:p>
    <w:p w:rsidR="00000000" w:rsidRDefault="009610E8">
      <w:bookmarkStart w:id="97" w:name="sub_154"/>
      <w:bookmarkEnd w:id="96"/>
      <w:r>
        <w:t>54. Внеплановые проверки проводятся в связи с проверкой устранения ранее выявленных нарушений, а также в случае получения жалоб на действия (бездейст</w:t>
      </w:r>
      <w:r>
        <w:t>вие) специалистов.</w:t>
      </w:r>
    </w:p>
    <w:bookmarkEnd w:id="97"/>
    <w:p w:rsidR="00000000" w:rsidRDefault="009610E8">
      <w:r>
        <w:t>Проверки полноты и качества предоставления государственной услуги осуществляются на основании приказов управления.</w:t>
      </w:r>
    </w:p>
    <w:p w:rsidR="00000000" w:rsidRDefault="009610E8"/>
    <w:p w:rsidR="00000000" w:rsidRDefault="009610E8">
      <w:pPr>
        <w:pStyle w:val="1"/>
      </w:pPr>
      <w:bookmarkStart w:id="98" w:name="sub_1026"/>
      <w:r>
        <w:t xml:space="preserve">26. Ответственность должностных лиц за решения и действия (бездействие), принимаемые (осуществляемые) ими </w:t>
      </w:r>
      <w:r>
        <w:t>в ходе предоставления государственной услуги</w:t>
      </w:r>
    </w:p>
    <w:bookmarkEnd w:id="98"/>
    <w:p w:rsidR="00000000" w:rsidRDefault="009610E8"/>
    <w:p w:rsidR="00000000" w:rsidRDefault="009610E8">
      <w:bookmarkStart w:id="99" w:name="sub_155"/>
      <w:r>
        <w:t>55. По результатам проверок, в случае выявления нарушений соблюдения положений настоящего регламента и иных нормативных</w:t>
      </w:r>
      <w:r>
        <w:t xml:space="preserve"> правовых актов, устанавливающих требования к предоставлению государственной услуги, виновные специалисты несут ответственность в соответствии с законодательством Российской Федерации.</w:t>
      </w:r>
    </w:p>
    <w:p w:rsidR="00000000" w:rsidRDefault="009610E8">
      <w:bookmarkStart w:id="100" w:name="sub_156"/>
      <w:bookmarkEnd w:id="99"/>
      <w:r>
        <w:t xml:space="preserve">56. Персональная ответственность специалистов управления </w:t>
      </w:r>
      <w:r>
        <w:t>закрепляется в их должностных регламентах в соответствии с требованиями законодательства Российской Федерации.</w:t>
      </w:r>
    </w:p>
    <w:p w:rsidR="00000000" w:rsidRDefault="009610E8">
      <w:bookmarkStart w:id="101" w:name="sub_157"/>
      <w:bookmarkEnd w:id="100"/>
      <w:r>
        <w:t>57. Специалисты управления несут персональную ответственность за своевременность предоставления государственной услуги заявителю.</w:t>
      </w:r>
    </w:p>
    <w:bookmarkEnd w:id="101"/>
    <w:p w:rsidR="00000000" w:rsidRDefault="009610E8"/>
    <w:p w:rsidR="00000000" w:rsidRDefault="009610E8">
      <w:pPr>
        <w:pStyle w:val="1"/>
      </w:pPr>
      <w:bookmarkStart w:id="102" w:name="sub_1027"/>
      <w:r>
        <w:t>27. Порядок и формы контроля за предоставлением государственной услуги, в том числе со стороны граждан, их объединений и организаций</w:t>
      </w:r>
    </w:p>
    <w:bookmarkEnd w:id="102"/>
    <w:p w:rsidR="00000000" w:rsidRDefault="009610E8"/>
    <w:p w:rsidR="00000000" w:rsidRDefault="009610E8">
      <w:bookmarkStart w:id="103" w:name="sub_158"/>
      <w:r>
        <w:t>58. Контроль за исполнением регламента со стороны граждан, их объединений и организаций явля</w:t>
      </w:r>
      <w:r>
        <w:t>ется самостоятельной формой контроля и осуществляется путем направления обращений в управление, администрацию Липецкой области.</w:t>
      </w:r>
    </w:p>
    <w:bookmarkEnd w:id="103"/>
    <w:p w:rsidR="00000000" w:rsidRDefault="009610E8"/>
    <w:p w:rsidR="00000000" w:rsidRDefault="009610E8">
      <w:pPr>
        <w:pStyle w:val="1"/>
      </w:pPr>
      <w:bookmarkStart w:id="104" w:name="sub_500"/>
      <w:r>
        <w:t xml:space="preserve">Раздел V. Досудебный (внесудебный) порядок обжалования решений и действий (бездействия) органа, предоставляющего </w:t>
      </w:r>
      <w:r>
        <w:t>государственную услугу, а также его должностных лиц</w:t>
      </w:r>
    </w:p>
    <w:bookmarkEnd w:id="104"/>
    <w:p w:rsidR="00000000" w:rsidRDefault="009610E8"/>
    <w:p w:rsidR="00000000" w:rsidRDefault="009610E8">
      <w:pPr>
        <w:pStyle w:val="1"/>
      </w:pPr>
      <w:bookmarkStart w:id="105" w:name="sub_1028"/>
      <w:r>
        <w:t>28. Информация для заявителя о его праве на досудебное (внесудебное) обжалование действий (бездействия) и решений исполнительного органа государственной власти Липецкой области, представля</w:t>
      </w:r>
      <w:r>
        <w:t>ющего государственную услугу, а также его должностных лиц, принятых, (осуществляемых) в ходе предоставления государственной услуги</w:t>
      </w:r>
    </w:p>
    <w:bookmarkEnd w:id="105"/>
    <w:p w:rsidR="00000000" w:rsidRDefault="009610E8"/>
    <w:p w:rsidR="00000000" w:rsidRDefault="009610E8">
      <w:bookmarkStart w:id="106" w:name="sub_159"/>
      <w:r>
        <w:t xml:space="preserve">59. Заявитель имеет право на досудебное (внесудебное) обжалование действий </w:t>
      </w:r>
      <w:r>
        <w:lastRenderedPageBreak/>
        <w:t>(бездействия) и решений исполнител</w:t>
      </w:r>
      <w:r>
        <w:t>ьного органа государственной власти Липецкой области, предоставляющего государственную услугу, а также его должностных лиц, принятых (осуществляемых) в ходе предоставления государственной услуги, в управление, администрацию Липецкой области.</w:t>
      </w:r>
    </w:p>
    <w:bookmarkEnd w:id="106"/>
    <w:p w:rsidR="00000000" w:rsidRDefault="009610E8"/>
    <w:p w:rsidR="00000000" w:rsidRDefault="009610E8">
      <w:pPr>
        <w:pStyle w:val="1"/>
      </w:pPr>
      <w:bookmarkStart w:id="107" w:name="sub_1029"/>
      <w:r>
        <w:t>29. Предмет досудебного (внесудебного) обжалования</w:t>
      </w:r>
    </w:p>
    <w:bookmarkEnd w:id="107"/>
    <w:p w:rsidR="00000000" w:rsidRDefault="009610E8"/>
    <w:p w:rsidR="00000000" w:rsidRDefault="009610E8">
      <w:bookmarkStart w:id="108" w:name="sub_160"/>
      <w:r>
        <w:t>60. Заявитель может обратиться с жалобой, в том числе в следующих случаях:</w:t>
      </w:r>
    </w:p>
    <w:bookmarkEnd w:id="108"/>
    <w:p w:rsidR="00000000" w:rsidRDefault="009610E8">
      <w:r>
        <w:t>- нарушение срока регистрации заявления заявителя о предоставлении государственной услуги;</w:t>
      </w:r>
    </w:p>
    <w:p w:rsidR="00000000" w:rsidRDefault="009610E8">
      <w:r>
        <w:t>- нарушение ср</w:t>
      </w:r>
      <w:r>
        <w:t>ока предоставления государственной услуги;</w:t>
      </w:r>
    </w:p>
    <w:p w:rsidR="00000000" w:rsidRDefault="009610E8">
      <w:r>
        <w:t>- требование у заявителя документов, не предусмотренных нормативными правовыми актами Российской Федерации, нормативными правовыми актами Липецкой области, для предоставления государственной услуги;</w:t>
      </w:r>
    </w:p>
    <w:p w:rsidR="00000000" w:rsidRDefault="009610E8">
      <w:r>
        <w:t>- отказ в прие</w:t>
      </w:r>
      <w:r>
        <w:t>ме документов, предоставление которых предусмотрено нормативными правовыми актами Российской Федерации, нормативными правовыми актами Липецкой области для предоставления государственной услуги, у заявителя;</w:t>
      </w:r>
    </w:p>
    <w:p w:rsidR="00000000" w:rsidRDefault="009610E8">
      <w:r>
        <w:t xml:space="preserve">- отказ в предоставлении государственной услуги, </w:t>
      </w:r>
      <w:r>
        <w:t>если основания отказа не предусмотрены нормативными правовыми актами Липецкой области, федеральными законами и принятыми в соответствии с ними иными нормативными правовыми актами Российской Федерации;</w:t>
      </w:r>
    </w:p>
    <w:p w:rsidR="00000000" w:rsidRDefault="009610E8">
      <w:r>
        <w:t>- затребование с заявителя при предоставлении государст</w:t>
      </w:r>
      <w:r>
        <w:t>венной услуги платы, не предусмотренной нормативными правовыми актами Российской Федерации, нормативными правовыми актами Липецкой области;</w:t>
      </w:r>
    </w:p>
    <w:p w:rsidR="00000000" w:rsidRDefault="009610E8">
      <w:r>
        <w:t xml:space="preserve">- отказ органа, предоставляющего государственную услугу, должностного лица органа, предоставляющего государственную </w:t>
      </w:r>
      <w:r>
        <w:t>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000000" w:rsidRDefault="009610E8"/>
    <w:p w:rsidR="00000000" w:rsidRDefault="009610E8">
      <w:pPr>
        <w:pStyle w:val="1"/>
      </w:pPr>
      <w:bookmarkStart w:id="109" w:name="sub_1030"/>
      <w:r>
        <w:t xml:space="preserve">30. Органы государственной власти и уполномоченные на рассмотрение </w:t>
      </w:r>
      <w:r>
        <w:t>жалобы должностные лица, которым может быть направлена жалоба заявителя в досудебном (внесудебном) порядке</w:t>
      </w:r>
    </w:p>
    <w:bookmarkEnd w:id="109"/>
    <w:p w:rsidR="00000000" w:rsidRDefault="009610E8"/>
    <w:p w:rsidR="00000000" w:rsidRDefault="009610E8">
      <w:bookmarkStart w:id="110" w:name="sub_161"/>
      <w:r>
        <w:t>61. Заявители могут обжаловать действия или бездействие:</w:t>
      </w:r>
    </w:p>
    <w:bookmarkEnd w:id="110"/>
    <w:p w:rsidR="00000000" w:rsidRDefault="009610E8">
      <w:r>
        <w:t>- специалистов управления - начальнику управления, заместителю началь</w:t>
      </w:r>
      <w:r>
        <w:t>ника управления, главе администрации Липецкой области и его заместителям;</w:t>
      </w:r>
    </w:p>
    <w:p w:rsidR="00000000" w:rsidRDefault="009610E8">
      <w:r>
        <w:t>- заместителя начальника управления, в том числе в связи с непринятием основанных на законодательстве Российской Федерации мер в отношении действий или бездействия специалистов управления, - начальнику управления, главе администрации Липецкой области и его</w:t>
      </w:r>
      <w:r>
        <w:t xml:space="preserve"> заместителям;</w:t>
      </w:r>
    </w:p>
    <w:p w:rsidR="00000000" w:rsidRDefault="009610E8">
      <w:r>
        <w:t>- начальника управления, в том числе в связи с непринятием основанных на законодательстве Российской Федерации мер в отношении действий или бездействия работников управления - главе администрации Липецкой области и его заместителям.</w:t>
      </w:r>
    </w:p>
    <w:p w:rsidR="00000000" w:rsidRDefault="009610E8">
      <w:r>
        <w:t>Поступив</w:t>
      </w:r>
      <w:r>
        <w:t>шее в управление заявление или жалобу запрещается направлять на рассмотрение лицу, решение или действие (бездействие) которого обжалуется.</w:t>
      </w:r>
    </w:p>
    <w:p w:rsidR="00000000" w:rsidRDefault="009610E8"/>
    <w:p w:rsidR="00000000" w:rsidRDefault="009610E8">
      <w:pPr>
        <w:pStyle w:val="1"/>
      </w:pPr>
      <w:bookmarkStart w:id="111" w:name="sub_1031"/>
      <w:r>
        <w:t>31. Порядок подачи и рассмотрения досудебного (внесудебного) обжалования</w:t>
      </w:r>
    </w:p>
    <w:bookmarkEnd w:id="111"/>
    <w:p w:rsidR="00000000" w:rsidRDefault="009610E8"/>
    <w:p w:rsidR="00000000" w:rsidRDefault="009610E8">
      <w:pPr>
        <w:pStyle w:val="afa"/>
        <w:rPr>
          <w:color w:val="000000"/>
          <w:sz w:val="16"/>
          <w:szCs w:val="16"/>
        </w:rPr>
      </w:pPr>
      <w:bookmarkStart w:id="112" w:name="sub_162"/>
      <w:r>
        <w:rPr>
          <w:color w:val="000000"/>
          <w:sz w:val="16"/>
          <w:szCs w:val="16"/>
        </w:rPr>
        <w:lastRenderedPageBreak/>
        <w:t>Информация об измен</w:t>
      </w:r>
      <w:r>
        <w:rPr>
          <w:color w:val="000000"/>
          <w:sz w:val="16"/>
          <w:szCs w:val="16"/>
        </w:rPr>
        <w:t>ениях:</w:t>
      </w:r>
    </w:p>
    <w:bookmarkEnd w:id="112"/>
    <w:p w:rsidR="00000000" w:rsidRDefault="009610E8">
      <w:pPr>
        <w:pStyle w:val="afb"/>
      </w:pPr>
      <w:r>
        <w:fldChar w:fldCharType="begin"/>
      </w:r>
      <w:r>
        <w:instrText>HYPERLINK "garantF1://45907212.131"</w:instrText>
      </w:r>
      <w:r>
        <w:fldChar w:fldCharType="separate"/>
      </w:r>
      <w:r>
        <w:rPr>
          <w:rStyle w:val="a4"/>
        </w:rPr>
        <w:t>Приказом</w:t>
      </w:r>
      <w:r>
        <w:fldChar w:fldCharType="end"/>
      </w:r>
      <w:r>
        <w:t xml:space="preserve"> Управления дорог и транспорта Липецкой области от 7 октября 2016 г. N 427 в пункт 62 подраздела 31 раздела V настоящего Административного регламента внесены изменения</w:t>
      </w:r>
    </w:p>
    <w:p w:rsidR="00000000" w:rsidRDefault="009610E8">
      <w:pPr>
        <w:pStyle w:val="afb"/>
      </w:pPr>
      <w:hyperlink r:id="rId38" w:history="1">
        <w:r>
          <w:rPr>
            <w:rStyle w:val="a4"/>
          </w:rPr>
          <w:t>См. текст пункта в предыдущей редакции</w:t>
        </w:r>
      </w:hyperlink>
    </w:p>
    <w:p w:rsidR="00000000" w:rsidRDefault="009610E8">
      <w:r>
        <w:t>62. Основанием для начала процедуры досудебного (внесудебного) обжалования является регистрация поступления жалобы в управление в письменной форме на бумажном носителе, в электронной форме, направленной по п</w:t>
      </w:r>
      <w:r>
        <w:t>очте, через многофункциональный центр, с использованием информационно-телекоммуникационной сети Интернет, официального сайта управления, единого портала государственных и муниципальных услуг либо регионального портала государственных и муниципальных услуг,</w:t>
      </w:r>
      <w:r>
        <w:t xml:space="preserve">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w:t>
      </w:r>
      <w:r>
        <w:t>ударственные и муниципальные услуги, их должностными лицами, государственными и муниципальными служащими (далее - система досудебного обжалования), а также принятой при личном приеме заявителя.</w:t>
      </w:r>
    </w:p>
    <w:p w:rsidR="00000000" w:rsidRDefault="009610E8">
      <w:bookmarkStart w:id="113" w:name="sub_163"/>
      <w:r>
        <w:t>63. При обращении в письменной форме заявитель в обязат</w:t>
      </w:r>
      <w:r>
        <w:t>ельном порядке указывает:</w:t>
      </w:r>
    </w:p>
    <w:p w:rsidR="00000000" w:rsidRDefault="009610E8">
      <w:bookmarkStart w:id="114" w:name="sub_1631"/>
      <w:bookmarkEnd w:id="113"/>
      <w:r>
        <w:t>1)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w:t>
      </w:r>
      <w:r>
        <w:t>я;</w:t>
      </w:r>
    </w:p>
    <w:p w:rsidR="00000000" w:rsidRDefault="009610E8">
      <w:bookmarkStart w:id="115" w:name="sub_1632"/>
      <w:bookmarkEnd w:id="114"/>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w:t>
      </w:r>
      <w:r>
        <w:t>с (адреса) электронной почты (при наличии) и почтовый адрес, по которым должен быть направлен ответ заявителю;</w:t>
      </w:r>
    </w:p>
    <w:p w:rsidR="00000000" w:rsidRDefault="009610E8">
      <w:bookmarkStart w:id="116" w:name="sub_1633"/>
      <w:bookmarkEnd w:id="115"/>
      <w:r>
        <w:t>3) сведения об обжалуемых решениях и действиях (бездействии) органа, предоставляющего государственную услугу, должностного лица о</w:t>
      </w:r>
      <w:r>
        <w:t>ргана, предоставляющего государственную услугу, либо государственного служащего;</w:t>
      </w:r>
    </w:p>
    <w:p w:rsidR="00000000" w:rsidRDefault="009610E8">
      <w:bookmarkStart w:id="117" w:name="sub_1634"/>
      <w:bookmarkEnd w:id="116"/>
      <w: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w:t>
      </w:r>
      <w:r>
        <w:t>органа, предоставляющего государственную услугу, либо государственного служащего. Заявителем могут быть представлены документы (при наличии), подтверждающие доводы заявителя, либо их копии.</w:t>
      </w:r>
    </w:p>
    <w:p w:rsidR="00000000" w:rsidRDefault="009610E8">
      <w:bookmarkStart w:id="118" w:name="sub_164"/>
      <w:bookmarkEnd w:id="117"/>
      <w:r>
        <w:t>64. Дополнительно в письменном обращении могут быть</w:t>
      </w:r>
      <w:r>
        <w:t xml:space="preserve"> указаны:</w:t>
      </w:r>
    </w:p>
    <w:bookmarkEnd w:id="118"/>
    <w:p w:rsidR="00000000" w:rsidRDefault="009610E8">
      <w:r>
        <w:t>основания, по которым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000000" w:rsidRDefault="009610E8">
      <w:r>
        <w:t>иные сведения, которые заявитель считает необходимым сообщит</w:t>
      </w:r>
      <w:r>
        <w:t>ь.</w:t>
      </w:r>
    </w:p>
    <w:p w:rsidR="00000000" w:rsidRDefault="009610E8">
      <w:pPr>
        <w:pStyle w:val="afa"/>
        <w:rPr>
          <w:color w:val="000000"/>
          <w:sz w:val="16"/>
          <w:szCs w:val="16"/>
        </w:rPr>
      </w:pPr>
      <w:bookmarkStart w:id="119" w:name="sub_1641"/>
      <w:r>
        <w:rPr>
          <w:color w:val="000000"/>
          <w:sz w:val="16"/>
          <w:szCs w:val="16"/>
        </w:rPr>
        <w:t>Информация об изменениях:</w:t>
      </w:r>
    </w:p>
    <w:bookmarkEnd w:id="119"/>
    <w:p w:rsidR="00000000" w:rsidRDefault="009610E8">
      <w:pPr>
        <w:pStyle w:val="afb"/>
      </w:pPr>
      <w:r>
        <w:fldChar w:fldCharType="begin"/>
      </w:r>
      <w:r>
        <w:instrText>HYPERLINK "garantF1://45907212.132"</w:instrText>
      </w:r>
      <w:r>
        <w:fldChar w:fldCharType="separate"/>
      </w:r>
      <w:r>
        <w:rPr>
          <w:rStyle w:val="a4"/>
        </w:rPr>
        <w:t>Приказом</w:t>
      </w:r>
      <w:r>
        <w:fldChar w:fldCharType="end"/>
      </w:r>
      <w:r>
        <w:t xml:space="preserve"> Управления дорог и транспорта Липецкой области от 7 октября 2016 г. N 427 подраздел 31 раздела V настоящего Административного регламента дополнен пунктом 64.1</w:t>
      </w:r>
    </w:p>
    <w:p w:rsidR="00000000" w:rsidRDefault="009610E8">
      <w:r>
        <w:t>64.1.</w:t>
      </w:r>
      <w:r>
        <w:t xml:space="preserve">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w:t>
      </w:r>
      <w:r>
        <w:t>ля, может быть представлена:</w:t>
      </w:r>
    </w:p>
    <w:p w:rsidR="00000000" w:rsidRDefault="009610E8">
      <w:bookmarkStart w:id="120" w:name="sub_16411"/>
      <w:r>
        <w:t xml:space="preserve">1) оформленная в соответствии с законодательством Российской Федерации </w:t>
      </w:r>
      <w:r>
        <w:lastRenderedPageBreak/>
        <w:t>доверенность (для физических лиц);</w:t>
      </w:r>
    </w:p>
    <w:p w:rsidR="00000000" w:rsidRDefault="009610E8">
      <w:bookmarkStart w:id="121" w:name="sub_16412"/>
      <w:bookmarkEnd w:id="120"/>
      <w:r>
        <w:t>2) оформленная в соответствии с законодательством Российской Федерации доверенность, заверенна</w:t>
      </w:r>
      <w:r>
        <w:t>я печатью заявителя и подписанная руководителем заявителя или уполномоченным этим руководителем лицом (для юридических лиц);</w:t>
      </w:r>
    </w:p>
    <w:p w:rsidR="00000000" w:rsidRDefault="009610E8">
      <w:bookmarkStart w:id="122" w:name="sub_16413"/>
      <w:bookmarkEnd w:id="121"/>
      <w:r>
        <w:t>3) копия решения о назначении или об избрании либо приказа о назначении физического лица на должность, в соответс</w:t>
      </w:r>
      <w:r>
        <w:t>твии с которым такое физическое лицо обладает правом действовать от имени заявителя без доверенности.</w:t>
      </w:r>
    </w:p>
    <w:p w:rsidR="00000000" w:rsidRDefault="009610E8">
      <w:bookmarkStart w:id="123" w:name="sub_165"/>
      <w:bookmarkEnd w:id="122"/>
      <w:r>
        <w:t>65. При рассмотрении жалобы совершаются следующие действия:</w:t>
      </w:r>
    </w:p>
    <w:bookmarkEnd w:id="123"/>
    <w:p w:rsidR="00000000" w:rsidRDefault="009610E8">
      <w:r>
        <w:t>- рассмотрение жалобы и принятие решения;</w:t>
      </w:r>
    </w:p>
    <w:p w:rsidR="00000000" w:rsidRDefault="009610E8">
      <w:r>
        <w:t>- отказ в рассмотрении жалобы</w:t>
      </w:r>
      <w:r>
        <w:t>;</w:t>
      </w:r>
    </w:p>
    <w:p w:rsidR="00000000" w:rsidRDefault="009610E8"/>
    <w:p w:rsidR="00000000" w:rsidRDefault="009610E8">
      <w:pPr>
        <w:pStyle w:val="1"/>
      </w:pPr>
      <w:bookmarkStart w:id="124" w:name="sub_1032"/>
      <w:r>
        <w:t>32. Сроки рассмотрения жалобы</w:t>
      </w:r>
    </w:p>
    <w:bookmarkEnd w:id="124"/>
    <w:p w:rsidR="00000000" w:rsidRDefault="009610E8"/>
    <w:p w:rsidR="00000000" w:rsidRDefault="009610E8">
      <w:bookmarkStart w:id="125" w:name="sub_166"/>
      <w:r>
        <w:t>66. Жалоба подлежит рассмотрению должностным лицом, наделенным полномочиями по рассмотрению жалоб, в течение пятнадцати рабочих дней со дня</w:t>
      </w:r>
      <w:r>
        <w:t xml:space="preserve"> ее регистрации, а в случае обжалования отказа 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w:t>
      </w:r>
      <w:r>
        <w:t>истрации.</w:t>
      </w:r>
    </w:p>
    <w:bookmarkEnd w:id="125"/>
    <w:p w:rsidR="00000000" w:rsidRDefault="009610E8">
      <w:r>
        <w:t>Правительство Российской Федерации вправе установить случаи, при которых срок рассмотрения жалобы может быть сокращен.</w:t>
      </w:r>
    </w:p>
    <w:p w:rsidR="00000000" w:rsidRDefault="009610E8"/>
    <w:p w:rsidR="00000000" w:rsidRDefault="009610E8">
      <w:pPr>
        <w:pStyle w:val="1"/>
      </w:pPr>
      <w:bookmarkStart w:id="126" w:name="sub_1033"/>
      <w:r>
        <w:t>33. Исчерпывающий перечень оснований для приостановления рассмотрения жалобы в случае, если возможность приоста</w:t>
      </w:r>
      <w:r>
        <w:t>новления предусмотрена действующим законодательством, и случаи, в которых ответ на жалобу не дается</w:t>
      </w:r>
    </w:p>
    <w:bookmarkEnd w:id="126"/>
    <w:p w:rsidR="00000000" w:rsidRDefault="009610E8"/>
    <w:p w:rsidR="00000000" w:rsidRDefault="009610E8">
      <w:bookmarkStart w:id="127" w:name="sub_167"/>
      <w:r>
        <w:t>67. Основания для приостановления рассмотрения жалобы отсутствуют.</w:t>
      </w:r>
    </w:p>
    <w:p w:rsidR="00000000" w:rsidRDefault="009610E8">
      <w:pPr>
        <w:pStyle w:val="afa"/>
        <w:rPr>
          <w:color w:val="000000"/>
          <w:sz w:val="16"/>
          <w:szCs w:val="16"/>
        </w:rPr>
      </w:pPr>
      <w:bookmarkStart w:id="128" w:name="sub_168"/>
      <w:bookmarkEnd w:id="127"/>
      <w:r>
        <w:rPr>
          <w:color w:val="000000"/>
          <w:sz w:val="16"/>
          <w:szCs w:val="16"/>
        </w:rPr>
        <w:t>Информация об изменениях:</w:t>
      </w:r>
    </w:p>
    <w:bookmarkEnd w:id="128"/>
    <w:p w:rsidR="00000000" w:rsidRDefault="009610E8">
      <w:pPr>
        <w:pStyle w:val="afb"/>
      </w:pPr>
      <w:r>
        <w:fldChar w:fldCharType="begin"/>
      </w:r>
      <w:r>
        <w:instrText>HYPERLINK "garantF1://4590</w:instrText>
      </w:r>
      <w:r>
        <w:instrText>7212.133"</w:instrText>
      </w:r>
      <w:r>
        <w:fldChar w:fldCharType="separate"/>
      </w:r>
      <w:r>
        <w:rPr>
          <w:rStyle w:val="a4"/>
        </w:rPr>
        <w:t>Приказом</w:t>
      </w:r>
      <w:r>
        <w:fldChar w:fldCharType="end"/>
      </w:r>
      <w:r>
        <w:t xml:space="preserve"> Управления дорог и транспорта Липецкой области от 7 октября 2016 г. N 427 пункт 68 подраздела 33 раздела V настоящего Административного регламента изложен в новой редакции</w:t>
      </w:r>
    </w:p>
    <w:p w:rsidR="00000000" w:rsidRDefault="009610E8">
      <w:pPr>
        <w:pStyle w:val="afb"/>
      </w:pPr>
      <w:hyperlink r:id="rId39" w:history="1">
        <w:r>
          <w:rPr>
            <w:rStyle w:val="a4"/>
          </w:rPr>
          <w:t>См. текст пункта в предыдуще</w:t>
        </w:r>
        <w:r>
          <w:rPr>
            <w:rStyle w:val="a4"/>
          </w:rPr>
          <w:t>й редакции</w:t>
        </w:r>
      </w:hyperlink>
    </w:p>
    <w:p w:rsidR="00000000" w:rsidRDefault="009610E8">
      <w:r>
        <w:t>68. Управление вправе оставить жалобу без ответа в следующих случаях:</w:t>
      </w:r>
    </w:p>
    <w:p w:rsidR="00000000" w:rsidRDefault="009610E8">
      <w:bookmarkStart w:id="129" w:name="sub_1681"/>
      <w:r>
        <w:t>а) наличие в жалобе нецензурных либо оскорбительных выражений, угроз жизни, здоровью и имуществу должностного лица, а также членов его семьи;</w:t>
      </w:r>
    </w:p>
    <w:p w:rsidR="00000000" w:rsidRDefault="009610E8">
      <w:bookmarkStart w:id="130" w:name="sub_1682"/>
      <w:bookmarkEnd w:id="129"/>
      <w:r>
        <w:t>б) отс</w:t>
      </w:r>
      <w:r>
        <w:t>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000000" w:rsidRDefault="009610E8">
      <w:bookmarkStart w:id="131" w:name="sub_169"/>
      <w:bookmarkEnd w:id="130"/>
      <w:r>
        <w:t xml:space="preserve">69. </w:t>
      </w:r>
      <w:hyperlink r:id="rId40" w:history="1">
        <w:r>
          <w:rPr>
            <w:rStyle w:val="a4"/>
          </w:rPr>
          <w:t>Исключен</w:t>
        </w:r>
      </w:hyperlink>
      <w:r>
        <w:t>.</w:t>
      </w:r>
    </w:p>
    <w:bookmarkEnd w:id="131"/>
    <w:p w:rsidR="00000000" w:rsidRDefault="009610E8">
      <w:pPr>
        <w:pStyle w:val="afa"/>
        <w:rPr>
          <w:color w:val="000000"/>
          <w:sz w:val="16"/>
          <w:szCs w:val="16"/>
        </w:rPr>
      </w:pPr>
      <w:r>
        <w:rPr>
          <w:color w:val="000000"/>
          <w:sz w:val="16"/>
          <w:szCs w:val="16"/>
        </w:rPr>
        <w:t>Информация об изменениях:</w:t>
      </w:r>
    </w:p>
    <w:p w:rsidR="00000000" w:rsidRDefault="009610E8">
      <w:pPr>
        <w:pStyle w:val="afb"/>
      </w:pPr>
      <w:r>
        <w:t>См.</w:t>
      </w:r>
      <w:r>
        <w:t xml:space="preserve"> текст </w:t>
      </w:r>
      <w:hyperlink r:id="rId41" w:history="1">
        <w:r>
          <w:rPr>
            <w:rStyle w:val="a4"/>
          </w:rPr>
          <w:t>пункта 69</w:t>
        </w:r>
      </w:hyperlink>
    </w:p>
    <w:p w:rsidR="00000000" w:rsidRDefault="009610E8">
      <w:bookmarkStart w:id="132" w:name="sub_170"/>
      <w:r>
        <w:t xml:space="preserve">70. Если ответ по существу поставленного в обращении вопроса не может быть дан без разглашения сведений, составляющих государственную или иную охраняемую </w:t>
      </w:r>
      <w:hyperlink r:id="rId42" w:history="1">
        <w:r>
          <w:rPr>
            <w:rStyle w:val="a4"/>
          </w:rPr>
          <w:t>законом</w:t>
        </w:r>
      </w:hyperlink>
      <w:r>
        <w:t xml:space="preserve">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000000" w:rsidRDefault="009610E8">
      <w:bookmarkStart w:id="133" w:name="sub_171"/>
      <w:bookmarkEnd w:id="132"/>
      <w:r>
        <w:t xml:space="preserve">71. Если причины, по которым ответ по существу поставленных </w:t>
      </w:r>
      <w:r>
        <w:t xml:space="preserve">в обращении вопросов не мог быть дан, в последующем были устранены, заявитель вправе вновь направить обращение в управление или к соответствующему должностному лицу </w:t>
      </w:r>
      <w:r>
        <w:lastRenderedPageBreak/>
        <w:t>управления.</w:t>
      </w:r>
    </w:p>
    <w:bookmarkEnd w:id="133"/>
    <w:p w:rsidR="00000000" w:rsidRDefault="009610E8"/>
    <w:p w:rsidR="00000000" w:rsidRDefault="009610E8">
      <w:pPr>
        <w:pStyle w:val="afa"/>
        <w:rPr>
          <w:color w:val="000000"/>
          <w:sz w:val="16"/>
          <w:szCs w:val="16"/>
        </w:rPr>
      </w:pPr>
      <w:bookmarkStart w:id="134" w:name="sub_10331"/>
      <w:r>
        <w:rPr>
          <w:color w:val="000000"/>
          <w:sz w:val="16"/>
          <w:szCs w:val="16"/>
        </w:rPr>
        <w:t>Информация об изменениях:</w:t>
      </w:r>
    </w:p>
    <w:bookmarkEnd w:id="134"/>
    <w:p w:rsidR="00000000" w:rsidRDefault="009610E8">
      <w:pPr>
        <w:pStyle w:val="afb"/>
      </w:pPr>
      <w:r>
        <w:fldChar w:fldCharType="begin"/>
      </w:r>
      <w:r>
        <w:instrText>HYPERLINK "garantF1://45907</w:instrText>
      </w:r>
      <w:r>
        <w:instrText>212.135"</w:instrText>
      </w:r>
      <w:r>
        <w:fldChar w:fldCharType="separate"/>
      </w:r>
      <w:r>
        <w:rPr>
          <w:rStyle w:val="a4"/>
        </w:rPr>
        <w:t>Приказом</w:t>
      </w:r>
      <w:r>
        <w:fldChar w:fldCharType="end"/>
      </w:r>
      <w:r>
        <w:t xml:space="preserve"> Управления дорог и транспорта Липецкой области от 7 октября 2016 г. N 427 раздел V настоящего Административного регламента дополнен подразделом 33.1</w:t>
      </w:r>
    </w:p>
    <w:p w:rsidR="00000000" w:rsidRDefault="009610E8">
      <w:pPr>
        <w:pStyle w:val="1"/>
      </w:pPr>
      <w:r>
        <w:t>33.1. Случаи, в которых управление отказывает в удовлетворении жалобы:</w:t>
      </w:r>
    </w:p>
    <w:p w:rsidR="00000000" w:rsidRDefault="009610E8"/>
    <w:p w:rsidR="00000000" w:rsidRDefault="009610E8">
      <w:bookmarkStart w:id="135" w:name="sub_1711"/>
      <w:r>
        <w:t>71.1. С</w:t>
      </w:r>
      <w:r>
        <w:t>лучаи, в которых управление отказывает в удовлетворении жалобы:</w:t>
      </w:r>
    </w:p>
    <w:p w:rsidR="00000000" w:rsidRDefault="009610E8">
      <w:bookmarkStart w:id="136" w:name="sub_17111"/>
      <w:bookmarkEnd w:id="135"/>
      <w:r>
        <w:t>1) наличие вступившего в законную силу решения суда, арбитражного суда по жалобе о том же предмете и по тем же основаниям;</w:t>
      </w:r>
    </w:p>
    <w:p w:rsidR="00000000" w:rsidRDefault="009610E8">
      <w:bookmarkStart w:id="137" w:name="sub_17112"/>
      <w:bookmarkEnd w:id="136"/>
      <w:r>
        <w:t>2) подача жалобы лицом, полномочия</w:t>
      </w:r>
      <w:r>
        <w:t xml:space="preserve"> которого не подтверждены в порядке, установленном законодательством Российской Федерации;</w:t>
      </w:r>
    </w:p>
    <w:p w:rsidR="00000000" w:rsidRDefault="009610E8">
      <w:bookmarkStart w:id="138" w:name="sub_17113"/>
      <w:bookmarkEnd w:id="137"/>
      <w:r>
        <w:t>3) наличие решения по жалобе, принятого ранее в соответствии с требованиями настоящих Правил в отношении того же заявителя и по тому же предмету жа</w:t>
      </w:r>
      <w:r>
        <w:t>лобы.</w:t>
      </w:r>
    </w:p>
    <w:bookmarkEnd w:id="138"/>
    <w:p w:rsidR="00000000" w:rsidRDefault="009610E8"/>
    <w:p w:rsidR="00000000" w:rsidRDefault="009610E8">
      <w:pPr>
        <w:pStyle w:val="1"/>
      </w:pPr>
      <w:bookmarkStart w:id="139" w:name="sub_1034"/>
      <w:r>
        <w:t>34. Результат досудебного (внесудебного) обжалования</w:t>
      </w:r>
    </w:p>
    <w:bookmarkEnd w:id="139"/>
    <w:p w:rsidR="00000000" w:rsidRDefault="009610E8"/>
    <w:p w:rsidR="00000000" w:rsidRDefault="009610E8">
      <w:pPr>
        <w:pStyle w:val="afa"/>
        <w:rPr>
          <w:color w:val="000000"/>
          <w:sz w:val="16"/>
          <w:szCs w:val="16"/>
        </w:rPr>
      </w:pPr>
      <w:bookmarkStart w:id="140" w:name="sub_172"/>
      <w:r>
        <w:rPr>
          <w:color w:val="000000"/>
          <w:sz w:val="16"/>
          <w:szCs w:val="16"/>
        </w:rPr>
        <w:t>Информация об изменениях:</w:t>
      </w:r>
    </w:p>
    <w:bookmarkEnd w:id="140"/>
    <w:p w:rsidR="00000000" w:rsidRDefault="009610E8">
      <w:pPr>
        <w:pStyle w:val="afb"/>
      </w:pPr>
      <w:r>
        <w:fldChar w:fldCharType="begin"/>
      </w:r>
      <w:r>
        <w:instrText>HYPERLINK "garantF1://45907212.136"</w:instrText>
      </w:r>
      <w:r>
        <w:fldChar w:fldCharType="separate"/>
      </w:r>
      <w:r>
        <w:rPr>
          <w:rStyle w:val="a4"/>
        </w:rPr>
        <w:t>Приказом</w:t>
      </w:r>
      <w:r>
        <w:fldChar w:fldCharType="end"/>
      </w:r>
      <w:r>
        <w:t xml:space="preserve"> Управления дорог и транспорта Липецкой области от 7 октября 2016 г. N </w:t>
      </w:r>
      <w:r>
        <w:t>427 в пункт 72 подраздела 34 раздела V настоящего Административного регламента внесены изменения</w:t>
      </w:r>
    </w:p>
    <w:p w:rsidR="00000000" w:rsidRDefault="009610E8">
      <w:pPr>
        <w:pStyle w:val="afb"/>
      </w:pPr>
      <w:hyperlink r:id="rId43" w:history="1">
        <w:r>
          <w:rPr>
            <w:rStyle w:val="a4"/>
          </w:rPr>
          <w:t>См. текст пункта в предыдущей редакции</w:t>
        </w:r>
      </w:hyperlink>
    </w:p>
    <w:p w:rsidR="00000000" w:rsidRDefault="009610E8">
      <w:r>
        <w:t>72. По результатам рассмотрения жалобы управление принимает одно из следующих реше</w:t>
      </w:r>
      <w:r>
        <w:t>ний:</w:t>
      </w:r>
    </w:p>
    <w:p w:rsidR="00000000" w:rsidRDefault="009610E8">
      <w:bookmarkStart w:id="141" w:name="sub_1721"/>
      <w:r>
        <w:t>1) удовлетворяет жалобу, в том числе в форме отмены принятого решения, признания неправомерным действия (бездействия) должностного лица управления, исправления допущенных опечаток и ошибок в выданных в результате предоставления государственной</w:t>
      </w:r>
      <w: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Липецкой области, а также в иных формах;</w:t>
      </w:r>
    </w:p>
    <w:p w:rsidR="00000000" w:rsidRDefault="009610E8">
      <w:bookmarkStart w:id="142" w:name="sub_1722"/>
      <w:bookmarkEnd w:id="141"/>
      <w:r>
        <w:t>2) отказывает в удовлетвор</w:t>
      </w:r>
      <w:r>
        <w:t>ении жалобы.</w:t>
      </w:r>
    </w:p>
    <w:p w:rsidR="00000000" w:rsidRDefault="009610E8">
      <w:bookmarkStart w:id="143" w:name="sub_1724"/>
      <w:bookmarkEnd w:id="142"/>
      <w:r>
        <w:t>Решение управления, принятое по результатам рассмотрения жалобы, может быть обжаловано в судебном порядке.</w:t>
      </w:r>
    </w:p>
    <w:bookmarkEnd w:id="143"/>
    <w:p w:rsidR="00000000" w:rsidRDefault="009610E8"/>
    <w:p w:rsidR="00000000" w:rsidRDefault="009610E8">
      <w:pPr>
        <w:pStyle w:val="1"/>
      </w:pPr>
      <w:bookmarkStart w:id="144" w:name="sub_1035"/>
      <w:r>
        <w:t>35. Порядок информирования заявителя о результатах рассмотрения досудебного (внесудебного) обжалования</w:t>
      </w:r>
    </w:p>
    <w:bookmarkEnd w:id="144"/>
    <w:p w:rsidR="00000000" w:rsidRDefault="009610E8"/>
    <w:p w:rsidR="00000000" w:rsidRDefault="009610E8">
      <w:pPr>
        <w:pStyle w:val="afa"/>
        <w:rPr>
          <w:color w:val="000000"/>
          <w:sz w:val="16"/>
          <w:szCs w:val="16"/>
        </w:rPr>
      </w:pPr>
      <w:bookmarkStart w:id="145" w:name="sub_173"/>
      <w:r>
        <w:rPr>
          <w:color w:val="000000"/>
          <w:sz w:val="16"/>
          <w:szCs w:val="16"/>
        </w:rPr>
        <w:t>Информация об изменениях:</w:t>
      </w:r>
    </w:p>
    <w:bookmarkEnd w:id="145"/>
    <w:p w:rsidR="00000000" w:rsidRDefault="009610E8">
      <w:pPr>
        <w:pStyle w:val="afb"/>
      </w:pPr>
      <w:r>
        <w:fldChar w:fldCharType="begin"/>
      </w:r>
      <w:r>
        <w:instrText>HYPERLINK "garantF1://45907212.137"</w:instrText>
      </w:r>
      <w:r>
        <w:fldChar w:fldCharType="separate"/>
      </w:r>
      <w:r>
        <w:rPr>
          <w:rStyle w:val="a4"/>
        </w:rPr>
        <w:t>Приказом</w:t>
      </w:r>
      <w:r>
        <w:fldChar w:fldCharType="end"/>
      </w:r>
      <w:r>
        <w:t xml:space="preserve"> Управления дорог и транспорта Липецкой области от 7 октября 2016 г. N 427 в пункт 73 подраздела 35 ра</w:t>
      </w:r>
      <w:r>
        <w:t>здела V настоящего Административного регламента внесены изменения</w:t>
      </w:r>
    </w:p>
    <w:p w:rsidR="00000000" w:rsidRDefault="009610E8">
      <w:pPr>
        <w:pStyle w:val="afb"/>
      </w:pPr>
      <w:hyperlink r:id="rId44" w:history="1">
        <w:r>
          <w:rPr>
            <w:rStyle w:val="a4"/>
          </w:rPr>
          <w:t>См. текст пункта в предыдущей редакции</w:t>
        </w:r>
      </w:hyperlink>
    </w:p>
    <w:p w:rsidR="00000000" w:rsidRDefault="009610E8">
      <w:r>
        <w:t xml:space="preserve">73. Не позднее дня, следующего за днем принятия решения, указанного в </w:t>
      </w:r>
      <w:hyperlink w:anchor="sub_172" w:history="1">
        <w:r>
          <w:rPr>
            <w:rStyle w:val="a4"/>
          </w:rPr>
          <w:t>п. 72</w:t>
        </w:r>
      </w:hyperlink>
      <w:r>
        <w:t xml:space="preserve"> настоящего р</w:t>
      </w:r>
      <w:r>
        <w:t xml:space="preserve">егламента, заявителю в письменной форме и по желанию заявителя в электронной форме направляется мотивированный ответ о результатах рассмотрения </w:t>
      </w:r>
      <w:r>
        <w:lastRenderedPageBreak/>
        <w:t>жалобы. В случае если жалоба была направлена с использованием системы досудебного обжалования, ответ заявителю н</w:t>
      </w:r>
      <w:r>
        <w:t>аправляется посредством указанной системы.</w:t>
      </w:r>
    </w:p>
    <w:p w:rsidR="00000000" w:rsidRDefault="009610E8"/>
    <w:p w:rsidR="00000000" w:rsidRDefault="009610E8">
      <w:pPr>
        <w:pStyle w:val="1"/>
      </w:pPr>
      <w:bookmarkStart w:id="146" w:name="sub_1036"/>
      <w:r>
        <w:t>36. Право заявителя на получение информации и документов, необходимых для обоснования и рассмотрения жалобы</w:t>
      </w:r>
    </w:p>
    <w:bookmarkEnd w:id="146"/>
    <w:p w:rsidR="00000000" w:rsidRDefault="009610E8"/>
    <w:p w:rsidR="00000000" w:rsidRDefault="009610E8">
      <w:bookmarkStart w:id="147" w:name="sub_174"/>
      <w:r>
        <w:t>74. Управление, его должностные лица обязаны обеспечить каждому заявителю возмож</w:t>
      </w:r>
      <w:r>
        <w:t>ность ознакомления с документами и материалами, непосредственно затрагивающими его права и свободы, если иное не предусмотрено законом.</w:t>
      </w:r>
    </w:p>
    <w:p w:rsidR="00000000" w:rsidRDefault="009610E8">
      <w:pPr>
        <w:pStyle w:val="afa"/>
        <w:rPr>
          <w:color w:val="000000"/>
          <w:sz w:val="16"/>
          <w:szCs w:val="16"/>
        </w:rPr>
      </w:pPr>
      <w:bookmarkStart w:id="148" w:name="sub_175"/>
      <w:bookmarkEnd w:id="147"/>
      <w:r>
        <w:rPr>
          <w:color w:val="000000"/>
          <w:sz w:val="16"/>
          <w:szCs w:val="16"/>
        </w:rPr>
        <w:t>Информация об изменениях:</w:t>
      </w:r>
    </w:p>
    <w:bookmarkEnd w:id="148"/>
    <w:p w:rsidR="00000000" w:rsidRDefault="009610E8">
      <w:pPr>
        <w:pStyle w:val="afb"/>
      </w:pPr>
      <w:r>
        <w:fldChar w:fldCharType="begin"/>
      </w:r>
      <w:r>
        <w:instrText>HYPERLINK "garantF1://45907212.138"</w:instrText>
      </w:r>
      <w:r>
        <w:fldChar w:fldCharType="separate"/>
      </w:r>
      <w:r>
        <w:rPr>
          <w:rStyle w:val="a4"/>
        </w:rPr>
        <w:t>Приказом</w:t>
      </w:r>
      <w:r>
        <w:fldChar w:fldCharType="end"/>
      </w:r>
      <w:r>
        <w:t xml:space="preserve"> Управления дорог и транспо</w:t>
      </w:r>
      <w:r>
        <w:t>рта Липецкой области от 7 октября 2016 г. N 427 пункт 75 подраздела 36 раздела V настоящего Административного регламента изложен в новой редакции</w:t>
      </w:r>
    </w:p>
    <w:p w:rsidR="00000000" w:rsidRDefault="009610E8">
      <w:pPr>
        <w:pStyle w:val="afb"/>
      </w:pPr>
      <w:hyperlink r:id="rId45" w:history="1">
        <w:r>
          <w:rPr>
            <w:rStyle w:val="a4"/>
          </w:rPr>
          <w:t>См. текст пункта в предыдущей редакции</w:t>
        </w:r>
      </w:hyperlink>
    </w:p>
    <w:p w:rsidR="00000000" w:rsidRDefault="009610E8">
      <w:r>
        <w:t>75. Для ознакомления с документам</w:t>
      </w:r>
      <w:r>
        <w:t>и и материалами, непосредственно затрагивающими права и свободы заявителя, он обращается в управление с заявлением в письменной форме на бумажном носителе, на официальную электронную почту управления, посредством факсимильной связи или путем направления по</w:t>
      </w:r>
      <w:r>
        <w:t xml:space="preserve"> почте к заместителю начальника управления либо лицу, исполняющему его обязанности.</w:t>
      </w:r>
    </w:p>
    <w:p w:rsidR="00000000" w:rsidRDefault="009610E8">
      <w:r>
        <w:t>При обращении в письменной форме заявитель в обязательном порядке указывает:</w:t>
      </w:r>
    </w:p>
    <w:p w:rsidR="00000000" w:rsidRDefault="009610E8">
      <w:bookmarkStart w:id="149" w:name="sub_1751"/>
      <w:r>
        <w:t>1) наименование органа, предоставляющего государственную услугу или должностного лица о</w:t>
      </w:r>
      <w:r>
        <w:t>ргана, предоставляющего государственную услугу;</w:t>
      </w:r>
    </w:p>
    <w:p w:rsidR="00000000" w:rsidRDefault="009610E8">
      <w:bookmarkStart w:id="150" w:name="sub_1752"/>
      <w:bookmarkEnd w:id="149"/>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w:t>
      </w:r>
      <w:r>
        <w:t>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bookmarkEnd w:id="150"/>
    <w:p w:rsidR="00000000" w:rsidRDefault="009610E8">
      <w:r>
        <w:t>Заместитель начальника управления либо лицо, исполняющее его обязанности, в течение одного дня рассматривает указанное заявление.</w:t>
      </w:r>
    </w:p>
    <w:p w:rsidR="00000000" w:rsidRDefault="009610E8">
      <w:r>
        <w:t>О возможности и порядке ознакомления с документами и материалами, непосредственно затрагивающими права и свободы заявителя, уп</w:t>
      </w:r>
      <w:r>
        <w:t>равление уведомляет его посредством телефонной связи и (или) направлением письменного уведомления в адрес заявителя, указанного в заявлении в течение трех рабочих дней со дня рассмотрения заявления.</w:t>
      </w:r>
    </w:p>
    <w:p w:rsidR="00000000" w:rsidRDefault="009610E8">
      <w:r>
        <w:t>Документы и материалы, непосредственно затрагивающие прав</w:t>
      </w:r>
      <w:r>
        <w:t>а и свободы заявителя, предоставляются ему для ознакомления в течение трех рабочих дней со дня рассмотрения заявления.</w:t>
      </w:r>
    </w:p>
    <w:p w:rsidR="00000000" w:rsidRDefault="009610E8"/>
    <w:p w:rsidR="00000000" w:rsidRDefault="009610E8">
      <w:pPr>
        <w:pStyle w:val="1"/>
      </w:pPr>
      <w:bookmarkStart w:id="151" w:name="sub_1037"/>
      <w:r>
        <w:t>37. Способы информирования заявителей о порядке подачи и рассмотрения досудебного (внесудебного) обжалования</w:t>
      </w:r>
    </w:p>
    <w:bookmarkEnd w:id="151"/>
    <w:p w:rsidR="00000000" w:rsidRDefault="009610E8"/>
    <w:p w:rsidR="00000000" w:rsidRDefault="009610E8">
      <w:bookmarkStart w:id="152" w:name="sub_176"/>
      <w:r>
        <w:t>76.</w:t>
      </w:r>
      <w:r>
        <w:t xml:space="preserve"> Информация о порядке подачи и рассмотрения досудебного (внесудебного) обжалования размещена на информационном стенде в помещении управления дорог и транспорта Липецкой области и на официальном интернет-сайте управления дорог и транспорта Липецкой области.</w:t>
      </w:r>
    </w:p>
    <w:bookmarkEnd w:id="152"/>
    <w:p w:rsidR="00000000" w:rsidRDefault="009610E8"/>
    <w:p w:rsidR="00000000" w:rsidRDefault="009610E8">
      <w:pPr>
        <w:pStyle w:val="afa"/>
        <w:rPr>
          <w:color w:val="000000"/>
          <w:sz w:val="16"/>
          <w:szCs w:val="16"/>
        </w:rPr>
      </w:pPr>
      <w:bookmarkStart w:id="153" w:name="sub_1001"/>
      <w:r>
        <w:rPr>
          <w:color w:val="000000"/>
          <w:sz w:val="16"/>
          <w:szCs w:val="16"/>
        </w:rPr>
        <w:lastRenderedPageBreak/>
        <w:t>Информация об изменениях:</w:t>
      </w:r>
    </w:p>
    <w:bookmarkEnd w:id="153"/>
    <w:p w:rsidR="00000000" w:rsidRDefault="009610E8">
      <w:pPr>
        <w:pStyle w:val="afb"/>
      </w:pPr>
      <w:r>
        <w:fldChar w:fldCharType="begin"/>
      </w:r>
      <w:r>
        <w:instrText>HYPERLINK "garantF1://45905924.13"</w:instrText>
      </w:r>
      <w:r>
        <w:fldChar w:fldCharType="separate"/>
      </w:r>
      <w:r>
        <w:rPr>
          <w:rStyle w:val="a4"/>
        </w:rPr>
        <w:t>Приказом</w:t>
      </w:r>
      <w:r>
        <w:fldChar w:fldCharType="end"/>
      </w:r>
      <w:r>
        <w:t xml:space="preserve"> Управления дорог и транспорта Липецкой области от 31 августа 2016 г. N 368 настоящее приложение изложено в новой редакции</w:t>
      </w:r>
    </w:p>
    <w:p w:rsidR="00000000" w:rsidRDefault="009610E8">
      <w:pPr>
        <w:pStyle w:val="afb"/>
      </w:pPr>
      <w:hyperlink r:id="rId46" w:history="1">
        <w:r>
          <w:rPr>
            <w:rStyle w:val="a4"/>
          </w:rPr>
          <w:t>С</w:t>
        </w:r>
        <w:r>
          <w:rPr>
            <w:rStyle w:val="a4"/>
          </w:rPr>
          <w:t>м. текст приложения в предыдущей редакции</w:t>
        </w:r>
      </w:hyperlink>
    </w:p>
    <w:p w:rsidR="00000000" w:rsidRDefault="009610E8">
      <w:pPr>
        <w:pStyle w:val="afa"/>
        <w:rPr>
          <w:color w:val="000000"/>
          <w:sz w:val="16"/>
          <w:szCs w:val="16"/>
        </w:rPr>
      </w:pPr>
      <w:r>
        <w:rPr>
          <w:color w:val="000000"/>
          <w:sz w:val="16"/>
          <w:szCs w:val="16"/>
        </w:rPr>
        <w:t>ГАРАНТ:</w:t>
      </w:r>
    </w:p>
    <w:p w:rsidR="00000000" w:rsidRDefault="009610E8">
      <w:pPr>
        <w:pStyle w:val="afa"/>
      </w:pPr>
      <w:r>
        <w:t>См. данную форму в редакторе MS-Word</w:t>
      </w:r>
    </w:p>
    <w:p w:rsidR="00000000" w:rsidRDefault="009610E8">
      <w:pPr>
        <w:ind w:firstLine="698"/>
        <w:jc w:val="right"/>
      </w:pPr>
      <w:r>
        <w:rPr>
          <w:rStyle w:val="a3"/>
        </w:rPr>
        <w:t>Приложение 1</w:t>
      </w:r>
      <w:r>
        <w:rPr>
          <w:rStyle w:val="a3"/>
        </w:rPr>
        <w:br/>
        <w:t xml:space="preserve">к </w:t>
      </w:r>
      <w:hyperlink w:anchor="sub_1000" w:history="1">
        <w:r>
          <w:rPr>
            <w:rStyle w:val="a4"/>
          </w:rPr>
          <w:t>административному регламенту</w:t>
        </w:r>
      </w:hyperlink>
      <w:r>
        <w:rPr>
          <w:rStyle w:val="a3"/>
        </w:rPr>
        <w:br/>
        <w:t>предоставления государственной</w:t>
      </w:r>
      <w:r>
        <w:rPr>
          <w:rStyle w:val="a3"/>
        </w:rPr>
        <w:br/>
        <w:t>услуги "Согласование планируемого</w:t>
      </w:r>
      <w:r>
        <w:rPr>
          <w:rStyle w:val="a3"/>
        </w:rPr>
        <w:br/>
        <w:t>размещения инженерных</w:t>
      </w:r>
      <w:r>
        <w:rPr>
          <w:rStyle w:val="a3"/>
        </w:rPr>
        <w:br/>
        <w:t>коммуника</w:t>
      </w:r>
      <w:r>
        <w:rPr>
          <w:rStyle w:val="a3"/>
        </w:rPr>
        <w:t>ций в границах полос</w:t>
      </w:r>
      <w:r>
        <w:rPr>
          <w:rStyle w:val="a3"/>
        </w:rPr>
        <w:br/>
        <w:t>отвода и (или) согласование прокладки,</w:t>
      </w:r>
      <w:r>
        <w:rPr>
          <w:rStyle w:val="a3"/>
        </w:rPr>
        <w:br/>
        <w:t>переноса или переустройства</w:t>
      </w:r>
      <w:r>
        <w:rPr>
          <w:rStyle w:val="a3"/>
        </w:rPr>
        <w:br/>
        <w:t>инженерных коммуникаций, их</w:t>
      </w:r>
      <w:r>
        <w:rPr>
          <w:rStyle w:val="a3"/>
        </w:rPr>
        <w:br/>
        <w:t>эксплуатации в границах придорожных</w:t>
      </w:r>
      <w:r>
        <w:rPr>
          <w:rStyle w:val="a3"/>
        </w:rPr>
        <w:br/>
        <w:t>полос автомобильных дорог</w:t>
      </w:r>
      <w:r>
        <w:rPr>
          <w:rStyle w:val="a3"/>
        </w:rPr>
        <w:br/>
        <w:t>регионального или межмуниципального</w:t>
      </w:r>
      <w:r>
        <w:rPr>
          <w:rStyle w:val="a3"/>
        </w:rPr>
        <w:br/>
        <w:t>значения Липецкой области"</w:t>
      </w:r>
      <w:r>
        <w:rPr>
          <w:rStyle w:val="a3"/>
        </w:rPr>
        <w:br/>
        <w:t xml:space="preserve">(с изменениями </w:t>
      </w:r>
      <w:r>
        <w:rPr>
          <w:rStyle w:val="a3"/>
        </w:rPr>
        <w:t>от 31 августа 2016 г.)</w:t>
      </w:r>
    </w:p>
    <w:p w:rsidR="00000000" w:rsidRDefault="009610E8"/>
    <w:p w:rsidR="00000000" w:rsidRDefault="009610E8">
      <w:pPr>
        <w:pStyle w:val="aff8"/>
        <w:rPr>
          <w:sz w:val="22"/>
          <w:szCs w:val="22"/>
        </w:rPr>
      </w:pPr>
      <w:r>
        <w:rPr>
          <w:sz w:val="22"/>
          <w:szCs w:val="22"/>
        </w:rPr>
        <w:t xml:space="preserve">                                                    Начальнику управления</w:t>
      </w:r>
    </w:p>
    <w:p w:rsidR="00000000" w:rsidRDefault="009610E8">
      <w:pPr>
        <w:pStyle w:val="aff8"/>
        <w:rPr>
          <w:sz w:val="22"/>
          <w:szCs w:val="22"/>
        </w:rPr>
      </w:pPr>
      <w:r>
        <w:rPr>
          <w:sz w:val="22"/>
          <w:szCs w:val="22"/>
        </w:rPr>
        <w:t xml:space="preserve">                                                       дорог и транспорта</w:t>
      </w:r>
    </w:p>
    <w:p w:rsidR="00000000" w:rsidRDefault="009610E8">
      <w:pPr>
        <w:pStyle w:val="aff8"/>
        <w:rPr>
          <w:sz w:val="22"/>
          <w:szCs w:val="22"/>
        </w:rPr>
      </w:pPr>
      <w:r>
        <w:rPr>
          <w:sz w:val="22"/>
          <w:szCs w:val="22"/>
        </w:rPr>
        <w:t xml:space="preserve">                                                         Липецкой области</w:t>
      </w:r>
    </w:p>
    <w:p w:rsidR="00000000" w:rsidRDefault="009610E8">
      <w:pPr>
        <w:pStyle w:val="aff8"/>
        <w:rPr>
          <w:sz w:val="22"/>
          <w:szCs w:val="22"/>
        </w:rPr>
      </w:pPr>
      <w:r>
        <w:rPr>
          <w:sz w:val="22"/>
          <w:szCs w:val="22"/>
        </w:rPr>
        <w:t xml:space="preserve">          </w:t>
      </w:r>
      <w:r>
        <w:rPr>
          <w:sz w:val="22"/>
          <w:szCs w:val="22"/>
        </w:rPr>
        <w:t xml:space="preserve">                                          _____________________</w:t>
      </w:r>
    </w:p>
    <w:p w:rsidR="00000000" w:rsidRDefault="009610E8">
      <w:pPr>
        <w:pStyle w:val="aff8"/>
        <w:rPr>
          <w:sz w:val="22"/>
          <w:szCs w:val="22"/>
        </w:rPr>
      </w:pPr>
      <w:r>
        <w:rPr>
          <w:sz w:val="22"/>
          <w:szCs w:val="22"/>
        </w:rPr>
        <w:t xml:space="preserve">                                                    От</w:t>
      </w:r>
      <w:hyperlink w:anchor="sub_1111" w:history="1">
        <w:r>
          <w:rPr>
            <w:rStyle w:val="a4"/>
            <w:sz w:val="22"/>
            <w:szCs w:val="22"/>
          </w:rPr>
          <w:t>*</w:t>
        </w:r>
      </w:hyperlink>
      <w:r>
        <w:rPr>
          <w:sz w:val="22"/>
          <w:szCs w:val="22"/>
        </w:rPr>
        <w:t xml:space="preserve"> _________________</w:t>
      </w:r>
    </w:p>
    <w:p w:rsidR="00000000" w:rsidRDefault="009610E8">
      <w:pPr>
        <w:pStyle w:val="aff8"/>
        <w:rPr>
          <w:sz w:val="22"/>
          <w:szCs w:val="22"/>
        </w:rPr>
      </w:pPr>
      <w:r>
        <w:rPr>
          <w:sz w:val="22"/>
          <w:szCs w:val="22"/>
        </w:rPr>
        <w:t xml:space="preserve">                                                    _____________________</w:t>
      </w:r>
    </w:p>
    <w:p w:rsidR="00000000" w:rsidRDefault="009610E8">
      <w:pPr>
        <w:pStyle w:val="aff8"/>
        <w:rPr>
          <w:sz w:val="22"/>
          <w:szCs w:val="22"/>
        </w:rPr>
      </w:pPr>
      <w:r>
        <w:rPr>
          <w:sz w:val="22"/>
          <w:szCs w:val="22"/>
        </w:rPr>
        <w:t xml:space="preserve">                  </w:t>
      </w:r>
      <w:r>
        <w:rPr>
          <w:sz w:val="22"/>
          <w:szCs w:val="22"/>
        </w:rPr>
        <w:t xml:space="preserve">                                  _____________________</w:t>
      </w:r>
    </w:p>
    <w:p w:rsidR="00000000" w:rsidRDefault="009610E8">
      <w:pPr>
        <w:pStyle w:val="aff8"/>
        <w:rPr>
          <w:sz w:val="22"/>
          <w:szCs w:val="22"/>
        </w:rPr>
      </w:pPr>
      <w:r>
        <w:rPr>
          <w:sz w:val="22"/>
          <w:szCs w:val="22"/>
        </w:rPr>
        <w:t xml:space="preserve">                                                    _____________________</w:t>
      </w:r>
    </w:p>
    <w:p w:rsidR="00000000" w:rsidRDefault="009610E8">
      <w:pPr>
        <w:pStyle w:val="aff8"/>
        <w:rPr>
          <w:sz w:val="22"/>
          <w:szCs w:val="22"/>
        </w:rPr>
      </w:pPr>
      <w:r>
        <w:rPr>
          <w:sz w:val="22"/>
          <w:szCs w:val="22"/>
        </w:rPr>
        <w:t xml:space="preserve">                                                    _____________________</w:t>
      </w:r>
    </w:p>
    <w:p w:rsidR="00000000" w:rsidRDefault="009610E8">
      <w:pPr>
        <w:pStyle w:val="aff8"/>
        <w:rPr>
          <w:sz w:val="22"/>
          <w:szCs w:val="22"/>
        </w:rPr>
      </w:pPr>
      <w:r>
        <w:rPr>
          <w:sz w:val="22"/>
          <w:szCs w:val="22"/>
        </w:rPr>
        <w:t xml:space="preserve">                                                    </w:t>
      </w:r>
      <w:r>
        <w:rPr>
          <w:sz w:val="22"/>
          <w:szCs w:val="22"/>
        </w:rPr>
        <w:t>_____________________</w:t>
      </w:r>
    </w:p>
    <w:p w:rsidR="00000000" w:rsidRDefault="009610E8"/>
    <w:p w:rsidR="00000000" w:rsidRDefault="009610E8">
      <w:pPr>
        <w:pStyle w:val="aff8"/>
        <w:rPr>
          <w:sz w:val="22"/>
          <w:szCs w:val="22"/>
        </w:rPr>
      </w:pPr>
      <w:r>
        <w:rPr>
          <w:rStyle w:val="a3"/>
          <w:sz w:val="22"/>
          <w:szCs w:val="22"/>
        </w:rPr>
        <w:t xml:space="preserve">                           заявление.</w:t>
      </w:r>
    </w:p>
    <w:p w:rsidR="00000000" w:rsidRDefault="009610E8"/>
    <w:p w:rsidR="00000000" w:rsidRDefault="009610E8">
      <w:pPr>
        <w:pStyle w:val="aff8"/>
        <w:rPr>
          <w:sz w:val="22"/>
          <w:szCs w:val="22"/>
        </w:rPr>
      </w:pPr>
      <w:r>
        <w:rPr>
          <w:sz w:val="22"/>
          <w:szCs w:val="22"/>
        </w:rPr>
        <w:t xml:space="preserve">   Прошу  Вас  согласовать   прокладку   (перенос   или   переустройство)</w:t>
      </w:r>
    </w:p>
    <w:p w:rsidR="00000000" w:rsidRDefault="009610E8">
      <w:pPr>
        <w:pStyle w:val="aff8"/>
        <w:rPr>
          <w:sz w:val="22"/>
          <w:szCs w:val="22"/>
        </w:rPr>
      </w:pPr>
      <w:r>
        <w:rPr>
          <w:sz w:val="22"/>
          <w:szCs w:val="22"/>
        </w:rPr>
        <w:t>инженерных коммуникаций _________________________________________________</w:t>
      </w:r>
    </w:p>
    <w:p w:rsidR="00000000" w:rsidRDefault="009610E8">
      <w:pPr>
        <w:pStyle w:val="aff8"/>
        <w:rPr>
          <w:sz w:val="22"/>
          <w:szCs w:val="22"/>
        </w:rPr>
      </w:pPr>
      <w:r>
        <w:rPr>
          <w:sz w:val="22"/>
          <w:szCs w:val="22"/>
        </w:rPr>
        <w:t>______________________________________________</w:t>
      </w:r>
      <w:r>
        <w:rPr>
          <w:sz w:val="22"/>
          <w:szCs w:val="22"/>
        </w:rPr>
        <w:t>___________________________</w:t>
      </w:r>
    </w:p>
    <w:p w:rsidR="00000000" w:rsidRDefault="009610E8">
      <w:pPr>
        <w:pStyle w:val="aff8"/>
        <w:rPr>
          <w:sz w:val="22"/>
          <w:szCs w:val="22"/>
        </w:rPr>
      </w:pPr>
      <w:r>
        <w:rPr>
          <w:sz w:val="22"/>
          <w:szCs w:val="22"/>
        </w:rPr>
        <w:t xml:space="preserve">                        (наименование объекта)</w:t>
      </w:r>
    </w:p>
    <w:p w:rsidR="00000000" w:rsidRDefault="009610E8">
      <w:pPr>
        <w:pStyle w:val="aff8"/>
        <w:rPr>
          <w:sz w:val="22"/>
          <w:szCs w:val="22"/>
        </w:rPr>
      </w:pPr>
      <w:r>
        <w:rPr>
          <w:sz w:val="22"/>
          <w:szCs w:val="22"/>
        </w:rPr>
        <w:t>их  эксплуатацию  в  границах  придорожной  полосы  автомобильной  дороги</w:t>
      </w:r>
    </w:p>
    <w:p w:rsidR="00000000" w:rsidRDefault="009610E8">
      <w:pPr>
        <w:pStyle w:val="aff8"/>
        <w:rPr>
          <w:sz w:val="22"/>
          <w:szCs w:val="22"/>
        </w:rPr>
      </w:pPr>
      <w:r>
        <w:rPr>
          <w:sz w:val="22"/>
          <w:szCs w:val="22"/>
        </w:rPr>
        <w:t>регионального или межмуниципального значения Липецкой области</w:t>
      </w:r>
    </w:p>
    <w:p w:rsidR="00000000" w:rsidRDefault="009610E8">
      <w:pPr>
        <w:pStyle w:val="aff8"/>
        <w:rPr>
          <w:sz w:val="22"/>
          <w:szCs w:val="22"/>
        </w:rPr>
      </w:pPr>
      <w:r>
        <w:rPr>
          <w:sz w:val="22"/>
          <w:szCs w:val="22"/>
        </w:rPr>
        <w:t>_____________________________________________</w:t>
      </w:r>
      <w:r>
        <w:rPr>
          <w:sz w:val="22"/>
          <w:szCs w:val="22"/>
        </w:rPr>
        <w:t>____________________________</w:t>
      </w:r>
    </w:p>
    <w:p w:rsidR="00000000" w:rsidRDefault="009610E8">
      <w:pPr>
        <w:pStyle w:val="aff8"/>
        <w:rPr>
          <w:sz w:val="22"/>
          <w:szCs w:val="22"/>
        </w:rPr>
      </w:pPr>
      <w:r>
        <w:rPr>
          <w:sz w:val="22"/>
          <w:szCs w:val="22"/>
        </w:rPr>
        <w:t>_________________________________________________________________________</w:t>
      </w:r>
    </w:p>
    <w:p w:rsidR="00000000" w:rsidRDefault="009610E8">
      <w:pPr>
        <w:pStyle w:val="aff8"/>
        <w:rPr>
          <w:sz w:val="22"/>
          <w:szCs w:val="22"/>
        </w:rPr>
      </w:pPr>
      <w:r>
        <w:rPr>
          <w:sz w:val="22"/>
          <w:szCs w:val="22"/>
        </w:rPr>
        <w:t xml:space="preserve">                 (наименование автодороги, район, км)</w:t>
      </w:r>
    </w:p>
    <w:p w:rsidR="00000000" w:rsidRDefault="009610E8">
      <w:pPr>
        <w:pStyle w:val="aff8"/>
        <w:rPr>
          <w:sz w:val="22"/>
          <w:szCs w:val="22"/>
        </w:rPr>
      </w:pPr>
      <w:r>
        <w:rPr>
          <w:sz w:val="22"/>
          <w:szCs w:val="22"/>
        </w:rPr>
        <w:t>Технические  условия,  указанные   в   согласовании  управления  дорог  и</w:t>
      </w:r>
    </w:p>
    <w:p w:rsidR="00000000" w:rsidRDefault="009610E8">
      <w:pPr>
        <w:pStyle w:val="aff8"/>
        <w:rPr>
          <w:sz w:val="22"/>
          <w:szCs w:val="22"/>
        </w:rPr>
      </w:pPr>
      <w:r>
        <w:rPr>
          <w:sz w:val="22"/>
          <w:szCs w:val="22"/>
        </w:rPr>
        <w:t>транспорта Липецкой облас</w:t>
      </w:r>
      <w:r>
        <w:rPr>
          <w:sz w:val="22"/>
          <w:szCs w:val="22"/>
        </w:rPr>
        <w:t>ти, обязуюсь выполнять.</w:t>
      </w:r>
    </w:p>
    <w:p w:rsidR="00000000" w:rsidRDefault="009610E8">
      <w:pPr>
        <w:pStyle w:val="aff8"/>
        <w:rPr>
          <w:sz w:val="22"/>
          <w:szCs w:val="22"/>
        </w:rPr>
      </w:pPr>
      <w:r>
        <w:rPr>
          <w:sz w:val="22"/>
          <w:szCs w:val="22"/>
        </w:rPr>
        <w:t>_________________                     ______________________</w:t>
      </w:r>
    </w:p>
    <w:p w:rsidR="00000000" w:rsidRDefault="009610E8">
      <w:pPr>
        <w:pStyle w:val="aff8"/>
        <w:rPr>
          <w:sz w:val="22"/>
          <w:szCs w:val="22"/>
        </w:rPr>
      </w:pPr>
      <w:r>
        <w:rPr>
          <w:sz w:val="22"/>
          <w:szCs w:val="22"/>
        </w:rPr>
        <w:t xml:space="preserve">     дата                                      подпись</w:t>
      </w:r>
    </w:p>
    <w:p w:rsidR="00000000" w:rsidRDefault="009610E8"/>
    <w:p w:rsidR="00000000" w:rsidRDefault="009610E8">
      <w:pPr>
        <w:pStyle w:val="aff8"/>
        <w:rPr>
          <w:sz w:val="22"/>
          <w:szCs w:val="22"/>
        </w:rPr>
      </w:pPr>
      <w:r>
        <w:rPr>
          <w:sz w:val="22"/>
          <w:szCs w:val="22"/>
        </w:rPr>
        <w:t>______________________________</w:t>
      </w:r>
    </w:p>
    <w:p w:rsidR="00000000" w:rsidRDefault="009610E8">
      <w:pPr>
        <w:pStyle w:val="aff8"/>
        <w:rPr>
          <w:sz w:val="22"/>
          <w:szCs w:val="22"/>
        </w:rPr>
      </w:pPr>
      <w:bookmarkStart w:id="154" w:name="sub_1111"/>
      <w:r>
        <w:rPr>
          <w:sz w:val="22"/>
          <w:szCs w:val="22"/>
        </w:rPr>
        <w:t>* В заявлении указывается: наименование и организационно-правовая форма -</w:t>
      </w:r>
    </w:p>
    <w:bookmarkEnd w:id="154"/>
    <w:p w:rsidR="00000000" w:rsidRDefault="009610E8">
      <w:pPr>
        <w:pStyle w:val="aff8"/>
        <w:rPr>
          <w:sz w:val="22"/>
          <w:szCs w:val="22"/>
        </w:rPr>
      </w:pPr>
      <w:r>
        <w:rPr>
          <w:sz w:val="22"/>
          <w:szCs w:val="22"/>
        </w:rPr>
        <w:t>для  юридических  лиц;  фамилия,  имя,  отчество   с   указанием  статуса</w:t>
      </w:r>
    </w:p>
    <w:p w:rsidR="00000000" w:rsidRDefault="009610E8">
      <w:pPr>
        <w:pStyle w:val="aff8"/>
        <w:rPr>
          <w:sz w:val="22"/>
          <w:szCs w:val="22"/>
        </w:rPr>
      </w:pPr>
      <w:r>
        <w:rPr>
          <w:sz w:val="22"/>
          <w:szCs w:val="22"/>
        </w:rPr>
        <w:t>индивидуального  предпринимателя -  для  индивидуальных предпринимателей;</w:t>
      </w:r>
    </w:p>
    <w:p w:rsidR="00000000" w:rsidRDefault="009610E8">
      <w:pPr>
        <w:pStyle w:val="aff8"/>
        <w:rPr>
          <w:sz w:val="22"/>
          <w:szCs w:val="22"/>
        </w:rPr>
      </w:pPr>
      <w:r>
        <w:rPr>
          <w:sz w:val="22"/>
          <w:szCs w:val="22"/>
        </w:rPr>
        <w:lastRenderedPageBreak/>
        <w:t>идентификационный    номер    налогоплательщика    (ИНН)    и    основной</w:t>
      </w:r>
    </w:p>
    <w:p w:rsidR="00000000" w:rsidRDefault="009610E8">
      <w:pPr>
        <w:pStyle w:val="aff8"/>
        <w:rPr>
          <w:sz w:val="22"/>
          <w:szCs w:val="22"/>
        </w:rPr>
      </w:pPr>
      <w:r>
        <w:rPr>
          <w:sz w:val="22"/>
          <w:szCs w:val="22"/>
        </w:rPr>
        <w:t>государственный регистрацион</w:t>
      </w:r>
      <w:r>
        <w:rPr>
          <w:sz w:val="22"/>
          <w:szCs w:val="22"/>
        </w:rPr>
        <w:t>ный номер (ОГРН или ОГРНИП) - для  российских</w:t>
      </w:r>
    </w:p>
    <w:p w:rsidR="00000000" w:rsidRDefault="009610E8">
      <w:pPr>
        <w:pStyle w:val="aff8"/>
        <w:rPr>
          <w:sz w:val="22"/>
          <w:szCs w:val="22"/>
        </w:rPr>
      </w:pPr>
      <w:r>
        <w:rPr>
          <w:sz w:val="22"/>
          <w:szCs w:val="22"/>
        </w:rPr>
        <w:t>юридических    лиц     и     индивидуальных    предпринимателей;    адрес</w:t>
      </w:r>
    </w:p>
    <w:p w:rsidR="00000000" w:rsidRDefault="009610E8">
      <w:pPr>
        <w:pStyle w:val="aff8"/>
        <w:rPr>
          <w:sz w:val="22"/>
          <w:szCs w:val="22"/>
        </w:rPr>
      </w:pPr>
      <w:r>
        <w:rPr>
          <w:sz w:val="22"/>
          <w:szCs w:val="22"/>
        </w:rPr>
        <w:t>(местонахождение) юридического лица; фамилия, имя, отчество руководителя;</w:t>
      </w:r>
    </w:p>
    <w:p w:rsidR="00000000" w:rsidRDefault="009610E8">
      <w:pPr>
        <w:pStyle w:val="aff8"/>
        <w:rPr>
          <w:sz w:val="22"/>
          <w:szCs w:val="22"/>
        </w:rPr>
      </w:pPr>
      <w:r>
        <w:rPr>
          <w:sz w:val="22"/>
          <w:szCs w:val="22"/>
        </w:rPr>
        <w:t>телефон;  фамилия,   имя,   отчество,   адрес  места  жительст</w:t>
      </w:r>
      <w:r>
        <w:rPr>
          <w:sz w:val="22"/>
          <w:szCs w:val="22"/>
        </w:rPr>
        <w:t>ва,  данные</w:t>
      </w:r>
    </w:p>
    <w:p w:rsidR="00000000" w:rsidRDefault="009610E8">
      <w:pPr>
        <w:pStyle w:val="aff8"/>
        <w:rPr>
          <w:sz w:val="22"/>
          <w:szCs w:val="22"/>
        </w:rPr>
      </w:pPr>
      <w:r>
        <w:rPr>
          <w:sz w:val="22"/>
          <w:szCs w:val="22"/>
        </w:rPr>
        <w:t>документа, удостоверяющего личность - для физических лиц и индивидуальных</w:t>
      </w:r>
    </w:p>
    <w:p w:rsidR="00000000" w:rsidRDefault="009610E8">
      <w:pPr>
        <w:pStyle w:val="aff8"/>
        <w:rPr>
          <w:sz w:val="22"/>
          <w:szCs w:val="22"/>
        </w:rPr>
      </w:pPr>
      <w:r>
        <w:rPr>
          <w:sz w:val="22"/>
          <w:szCs w:val="22"/>
        </w:rPr>
        <w:t>предпринимателей;  банковские  реквизиты  (наименование  банка, расчетный</w:t>
      </w:r>
    </w:p>
    <w:p w:rsidR="00000000" w:rsidRDefault="009610E8">
      <w:pPr>
        <w:pStyle w:val="aff8"/>
        <w:rPr>
          <w:sz w:val="22"/>
          <w:szCs w:val="22"/>
        </w:rPr>
      </w:pPr>
      <w:r>
        <w:rPr>
          <w:sz w:val="22"/>
          <w:szCs w:val="22"/>
        </w:rPr>
        <w:t>счет,     корреспондентский      счет,      банковский     индивидуальный</w:t>
      </w:r>
    </w:p>
    <w:p w:rsidR="00000000" w:rsidRDefault="009610E8">
      <w:pPr>
        <w:pStyle w:val="aff8"/>
        <w:rPr>
          <w:sz w:val="22"/>
          <w:szCs w:val="22"/>
        </w:rPr>
      </w:pPr>
      <w:r>
        <w:rPr>
          <w:sz w:val="22"/>
          <w:szCs w:val="22"/>
        </w:rPr>
        <w:t xml:space="preserve">код (р/с, к/с, </w:t>
      </w:r>
      <w:hyperlink r:id="rId47" w:history="1">
        <w:r>
          <w:rPr>
            <w:rStyle w:val="a4"/>
            <w:sz w:val="22"/>
            <w:szCs w:val="22"/>
          </w:rPr>
          <w:t>БИК</w:t>
        </w:r>
      </w:hyperlink>
      <w:r>
        <w:rPr>
          <w:sz w:val="22"/>
          <w:szCs w:val="22"/>
        </w:rPr>
        <w:t>)</w:t>
      </w:r>
    </w:p>
    <w:p w:rsidR="00000000" w:rsidRDefault="009610E8"/>
    <w:p w:rsidR="00000000" w:rsidRDefault="009610E8">
      <w:pPr>
        <w:ind w:firstLine="698"/>
        <w:jc w:val="right"/>
      </w:pPr>
      <w:bookmarkStart w:id="155" w:name="sub_1002"/>
      <w:r>
        <w:rPr>
          <w:rStyle w:val="a3"/>
        </w:rPr>
        <w:t>Приложение 2</w:t>
      </w:r>
      <w:r>
        <w:rPr>
          <w:rStyle w:val="a3"/>
        </w:rPr>
        <w:br/>
        <w:t xml:space="preserve">к </w:t>
      </w:r>
      <w:hyperlink w:anchor="sub_1000" w:history="1">
        <w:r>
          <w:rPr>
            <w:rStyle w:val="a4"/>
          </w:rPr>
          <w:t>административному регламенту</w:t>
        </w:r>
      </w:hyperlink>
      <w:r>
        <w:rPr>
          <w:rStyle w:val="a3"/>
        </w:rPr>
        <w:br/>
        <w:t>предоставления государственной</w:t>
      </w:r>
      <w:r>
        <w:rPr>
          <w:rStyle w:val="a3"/>
        </w:rPr>
        <w:br/>
        <w:t>услуги "Согласование планируемого</w:t>
      </w:r>
      <w:r>
        <w:rPr>
          <w:rStyle w:val="a3"/>
        </w:rPr>
        <w:br/>
        <w:t>размещения инженерных</w:t>
      </w:r>
      <w:r>
        <w:rPr>
          <w:rStyle w:val="a3"/>
        </w:rPr>
        <w:br/>
        <w:t>коммуникаций в границах полос</w:t>
      </w:r>
      <w:r>
        <w:rPr>
          <w:rStyle w:val="a3"/>
        </w:rPr>
        <w:br/>
      </w:r>
      <w:r>
        <w:rPr>
          <w:rStyle w:val="a3"/>
        </w:rPr>
        <w:t>отвода и (или) согласование прокладки,</w:t>
      </w:r>
      <w:r>
        <w:rPr>
          <w:rStyle w:val="a3"/>
        </w:rPr>
        <w:br/>
        <w:t>переноса или переустройства</w:t>
      </w:r>
      <w:r>
        <w:rPr>
          <w:rStyle w:val="a3"/>
        </w:rPr>
        <w:br/>
        <w:t>инженерных коммуникаций, их</w:t>
      </w:r>
      <w:r>
        <w:rPr>
          <w:rStyle w:val="a3"/>
        </w:rPr>
        <w:br/>
        <w:t>эксплуатации в границах придорожных</w:t>
      </w:r>
      <w:r>
        <w:rPr>
          <w:rStyle w:val="a3"/>
        </w:rPr>
        <w:br/>
        <w:t>полос автомобильных дорог</w:t>
      </w:r>
      <w:r>
        <w:rPr>
          <w:rStyle w:val="a3"/>
        </w:rPr>
        <w:br/>
        <w:t>регионального или межмуниципального</w:t>
      </w:r>
      <w:r>
        <w:rPr>
          <w:rStyle w:val="a3"/>
        </w:rPr>
        <w:br/>
        <w:t>значения Липецкой области"</w:t>
      </w:r>
    </w:p>
    <w:bookmarkEnd w:id="155"/>
    <w:p w:rsidR="00000000" w:rsidRDefault="009610E8"/>
    <w:p w:rsidR="00000000" w:rsidRDefault="009610E8">
      <w:pPr>
        <w:pStyle w:val="1"/>
      </w:pPr>
      <w:r>
        <w:t xml:space="preserve">Блок-схема </w:t>
      </w:r>
      <w:r>
        <w:br/>
        <w:t>последовательно</w:t>
      </w:r>
      <w:r>
        <w:t>сти административных процедур по предоставлению государственной услуги "Согласование прокладки, переноса или переустройства инженерных коммуникаций, их эксплуатации в границах придорожных полос автомобильных дорог общего пользования регионального или межму</w:t>
      </w:r>
      <w:r>
        <w:t>ниципального значения Липецкой области"</w:t>
      </w:r>
    </w:p>
    <w:p w:rsidR="00000000" w:rsidRDefault="009610E8"/>
    <w:p w:rsidR="00000000" w:rsidRDefault="009610E8">
      <w:pPr>
        <w:pStyle w:val="aff8"/>
        <w:rPr>
          <w:sz w:val="22"/>
          <w:szCs w:val="22"/>
        </w:rPr>
      </w:pPr>
      <w:r>
        <w:rPr>
          <w:sz w:val="22"/>
          <w:szCs w:val="22"/>
        </w:rPr>
        <w:t>┌─────────────────────────────────────┐         ┌───────────────────────┐</w:t>
      </w:r>
    </w:p>
    <w:p w:rsidR="00000000" w:rsidRDefault="009610E8">
      <w:pPr>
        <w:pStyle w:val="aff8"/>
        <w:rPr>
          <w:sz w:val="22"/>
          <w:szCs w:val="22"/>
        </w:rPr>
      </w:pPr>
      <w:r>
        <w:rPr>
          <w:sz w:val="22"/>
          <w:szCs w:val="22"/>
        </w:rPr>
        <w:t>│   Прием и регистрация документов    │   нет   │     Отказ в приеме    │</w:t>
      </w:r>
    </w:p>
    <w:p w:rsidR="00000000" w:rsidRDefault="009610E8">
      <w:pPr>
        <w:pStyle w:val="aff8"/>
        <w:rPr>
          <w:sz w:val="22"/>
          <w:szCs w:val="22"/>
        </w:rPr>
      </w:pPr>
      <w:r>
        <w:rPr>
          <w:sz w:val="22"/>
          <w:szCs w:val="22"/>
        </w:rPr>
        <w:t xml:space="preserve">│                                     ├────────►│       документов </w:t>
      </w:r>
      <w:r>
        <w:rPr>
          <w:sz w:val="22"/>
          <w:szCs w:val="22"/>
        </w:rPr>
        <w:t xml:space="preserve">     │</w:t>
      </w:r>
    </w:p>
    <w:p w:rsidR="00000000" w:rsidRDefault="009610E8">
      <w:pPr>
        <w:pStyle w:val="aff8"/>
        <w:rPr>
          <w:sz w:val="22"/>
          <w:szCs w:val="22"/>
        </w:rPr>
      </w:pPr>
      <w:r>
        <w:rPr>
          <w:sz w:val="22"/>
          <w:szCs w:val="22"/>
        </w:rPr>
        <w:t>└──────────────────┬──────────────────┘         └───────────────────────┘</w:t>
      </w:r>
    </w:p>
    <w:p w:rsidR="00000000" w:rsidRDefault="009610E8">
      <w:pPr>
        <w:pStyle w:val="aff8"/>
        <w:rPr>
          <w:sz w:val="22"/>
          <w:szCs w:val="22"/>
        </w:rPr>
      </w:pPr>
      <w:r>
        <w:rPr>
          <w:sz w:val="22"/>
          <w:szCs w:val="22"/>
        </w:rPr>
        <w:t xml:space="preserve">                   ▼ да</w:t>
      </w:r>
    </w:p>
    <w:p w:rsidR="00000000" w:rsidRDefault="009610E8">
      <w:pPr>
        <w:pStyle w:val="aff8"/>
        <w:rPr>
          <w:sz w:val="22"/>
          <w:szCs w:val="22"/>
        </w:rPr>
      </w:pPr>
      <w:r>
        <w:rPr>
          <w:sz w:val="22"/>
          <w:szCs w:val="22"/>
        </w:rPr>
        <w:t>┌─────────────────────────────────────┐   нет   ┌───────────────────────┐</w:t>
      </w:r>
    </w:p>
    <w:p w:rsidR="00000000" w:rsidRDefault="009610E8">
      <w:pPr>
        <w:pStyle w:val="aff8"/>
        <w:rPr>
          <w:sz w:val="22"/>
          <w:szCs w:val="22"/>
        </w:rPr>
      </w:pPr>
      <w:r>
        <w:rPr>
          <w:sz w:val="22"/>
          <w:szCs w:val="22"/>
        </w:rPr>
        <w:t>│ Рассмотрение (проверка) документов  ├────────►│  Отказ в согласовании │</w:t>
      </w:r>
    </w:p>
    <w:p w:rsidR="00000000" w:rsidRDefault="009610E8">
      <w:pPr>
        <w:pStyle w:val="aff8"/>
        <w:rPr>
          <w:sz w:val="22"/>
          <w:szCs w:val="22"/>
        </w:rPr>
      </w:pPr>
      <w:r>
        <w:rPr>
          <w:sz w:val="22"/>
          <w:szCs w:val="22"/>
        </w:rPr>
        <w:t>└──</w:t>
      </w:r>
      <w:r>
        <w:rPr>
          <w:sz w:val="22"/>
          <w:szCs w:val="22"/>
        </w:rPr>
        <w:t>────────────────┬──────────────────┘         └───────────────────────┘</w:t>
      </w:r>
    </w:p>
    <w:p w:rsidR="00000000" w:rsidRDefault="009610E8">
      <w:pPr>
        <w:pStyle w:val="aff8"/>
        <w:rPr>
          <w:sz w:val="22"/>
          <w:szCs w:val="22"/>
        </w:rPr>
      </w:pPr>
      <w:r>
        <w:rPr>
          <w:sz w:val="22"/>
          <w:szCs w:val="22"/>
        </w:rPr>
        <w:t xml:space="preserve">                   ▼ да</w:t>
      </w:r>
    </w:p>
    <w:p w:rsidR="00000000" w:rsidRDefault="009610E8">
      <w:pPr>
        <w:pStyle w:val="aff8"/>
        <w:rPr>
          <w:sz w:val="22"/>
          <w:szCs w:val="22"/>
        </w:rPr>
      </w:pPr>
      <w:r>
        <w:rPr>
          <w:sz w:val="22"/>
          <w:szCs w:val="22"/>
        </w:rPr>
        <w:t>┌─────────────────────────────────────┐</w:t>
      </w:r>
    </w:p>
    <w:p w:rsidR="00000000" w:rsidRDefault="009610E8">
      <w:pPr>
        <w:pStyle w:val="aff8"/>
        <w:rPr>
          <w:sz w:val="22"/>
          <w:szCs w:val="22"/>
        </w:rPr>
      </w:pPr>
      <w:r>
        <w:rPr>
          <w:sz w:val="22"/>
          <w:szCs w:val="22"/>
        </w:rPr>
        <w:t>│Предоставление государственной услуги│</w:t>
      </w:r>
    </w:p>
    <w:p w:rsidR="00000000" w:rsidRDefault="009610E8">
      <w:pPr>
        <w:pStyle w:val="aff8"/>
        <w:rPr>
          <w:sz w:val="22"/>
          <w:szCs w:val="22"/>
        </w:rPr>
      </w:pPr>
      <w:r>
        <w:rPr>
          <w:sz w:val="22"/>
          <w:szCs w:val="22"/>
        </w:rPr>
        <w:t>└─────────────────────────────────────┘</w:t>
      </w:r>
    </w:p>
    <w:p w:rsidR="009610E8" w:rsidRDefault="009610E8"/>
    <w:sectPr w:rsidR="009610E8">
      <w:pgSz w:w="11900" w:h="16800"/>
      <w:pgMar w:top="1440" w:right="800" w:bottom="1440" w:left="11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4C55"/>
    <w:rsid w:val="00104C55"/>
    <w:rsid w:val="009610E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2">
    <w:name w:val="heading 2"/>
    <w:basedOn w:val="1"/>
    <w:next w:val="a"/>
    <w:link w:val="20"/>
    <w:uiPriority w:val="99"/>
    <w:qFormat/>
    <w:pPr>
      <w:outlineLvl w:val="1"/>
    </w:pPr>
  </w:style>
  <w:style w:type="paragraph" w:styleId="3">
    <w:name w:val="heading 3"/>
    <w:basedOn w:val="2"/>
    <w:next w:val="a"/>
    <w:link w:val="30"/>
    <w:uiPriority w:val="99"/>
    <w:qFormat/>
    <w:pPr>
      <w:outlineLvl w:val="2"/>
    </w:pPr>
  </w:style>
  <w:style w:type="paragraph" w:styleId="4">
    <w:name w:val="heading 4"/>
    <w:basedOn w:val="3"/>
    <w:next w:val="a"/>
    <w:link w:val="40"/>
    <w:uiPriority w:val="99"/>
    <w:qFormat/>
    <w:pPr>
      <w:outlineLvl w:val="3"/>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color w:val="106BBE"/>
    </w:rPr>
  </w:style>
  <w:style w:type="character" w:customStyle="1" w:styleId="a5">
    <w:name w:val="Активная гипертекстовая ссылка"/>
    <w:basedOn w:val="a4"/>
    <w:uiPriority w:val="99"/>
    <w:rPr>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basedOn w:val="a3"/>
    <w:uiPriority w:val="99"/>
    <w:rPr>
      <w:color w:val="0058A9"/>
    </w:rPr>
  </w:style>
  <w:style w:type="character" w:customStyle="1" w:styleId="aa">
    <w:name w:val="Выделение для Базового Поиска (курсив)"/>
    <w:basedOn w:val="a9"/>
    <w:uiPriority w:val="99"/>
    <w:rPr>
      <w:i/>
      <w:iCs/>
    </w:rPr>
  </w:style>
  <w:style w:type="paragraph" w:customStyle="1" w:styleId="ab">
    <w:name w:val="Дочерний элемент списка"/>
    <w:basedOn w:val="a"/>
    <w:next w:val="a"/>
    <w:uiPriority w:val="99"/>
    <w:pPr>
      <w:ind w:left="240" w:right="300"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customStyle="1" w:styleId="ad">
    <w:name w:val="Заголовок"/>
    <w:basedOn w:val="ac"/>
    <w:next w:val="a"/>
    <w:uiPriority w:val="99"/>
    <w:rPr>
      <w:b/>
      <w:bCs/>
      <w:color w:val="0058A9"/>
      <w:shd w:val="clear" w:color="auto" w:fill="F0F0F0"/>
    </w:rPr>
  </w:style>
  <w:style w:type="character" w:customStyle="1" w:styleId="10">
    <w:name w:val="Заголовок 1 Знак"/>
    <w:basedOn w:val="a0"/>
    <w:link w:val="1"/>
    <w:uiPriority w:val="9"/>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Pr>
      <w:rFonts w:ascii="Cambria" w:eastAsia="Times New Roman" w:hAnsi="Cambria" w:cs="Times New Roman"/>
      <w:b/>
      <w:bCs/>
      <w:sz w:val="26"/>
      <w:szCs w:val="26"/>
    </w:rPr>
  </w:style>
  <w:style w:type="character" w:customStyle="1" w:styleId="40">
    <w:name w:val="Заголовок 4 Знак"/>
    <w:basedOn w:val="a0"/>
    <w:link w:val="4"/>
    <w:uiPriority w:val="9"/>
    <w:semiHidden/>
    <w:rPr>
      <w:b/>
      <w:bCs/>
      <w:sz w:val="28"/>
      <w:szCs w:val="28"/>
    </w:rPr>
  </w:style>
  <w:style w:type="paragraph" w:customStyle="1" w:styleId="ae">
    <w:name w:val="Заголовок группы контролов"/>
    <w:basedOn w:val="a"/>
    <w:next w:val="a"/>
    <w:uiPriority w:val="99"/>
    <w:rPr>
      <w:b/>
      <w:bCs/>
      <w:color w:val="000000"/>
    </w:rPr>
  </w:style>
  <w:style w:type="paragraph" w:customStyle="1" w:styleId="af">
    <w:name w:val="Заголовок для информации об изменениях"/>
    <w:basedOn w:val="1"/>
    <w:next w:val="a"/>
    <w:uiPriority w:val="99"/>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Pr>
      <w:i/>
      <w:iCs/>
      <w:color w:val="000080"/>
      <w:sz w:val="22"/>
      <w:szCs w:val="22"/>
    </w:rPr>
  </w:style>
  <w:style w:type="character" w:customStyle="1" w:styleId="af1">
    <w:name w:val="Заголовок своего сообщения"/>
    <w:basedOn w:val="a3"/>
    <w:uiPriority w:val="99"/>
  </w:style>
  <w:style w:type="paragraph" w:customStyle="1" w:styleId="af2">
    <w:name w:val="Заголовок статьи"/>
    <w:basedOn w:val="a"/>
    <w:next w:val="a"/>
    <w:uiPriority w:val="99"/>
    <w:pPr>
      <w:ind w:left="1612" w:hanging="892"/>
    </w:pPr>
  </w:style>
  <w:style w:type="character" w:customStyle="1" w:styleId="af3">
    <w:name w:val="Заголовок чужого сообщения"/>
    <w:basedOn w:val="a3"/>
    <w:uiPriority w:val="99"/>
    <w:rPr>
      <w:color w:val="FF0000"/>
    </w:rPr>
  </w:style>
  <w:style w:type="paragraph" w:customStyle="1" w:styleId="af4">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pPr>
      <w:spacing w:after="0"/>
      <w:jc w:val="left"/>
    </w:pPr>
  </w:style>
  <w:style w:type="paragraph" w:customStyle="1" w:styleId="af6">
    <w:name w:val="Интерактивный заголовок"/>
    <w:basedOn w:val="ad"/>
    <w:next w:val="a"/>
    <w:uiPriority w:val="99"/>
    <w:rPr>
      <w:u w:val="single"/>
    </w:rPr>
  </w:style>
  <w:style w:type="paragraph" w:customStyle="1" w:styleId="af7">
    <w:name w:val="Текст информации об изменениях"/>
    <w:basedOn w:val="a"/>
    <w:next w:val="a"/>
    <w:uiPriority w:val="99"/>
    <w:rPr>
      <w:color w:val="353842"/>
      <w:sz w:val="18"/>
      <w:szCs w:val="18"/>
    </w:rPr>
  </w:style>
  <w:style w:type="paragraph" w:customStyle="1" w:styleId="af8">
    <w:name w:val="Информация об изменениях"/>
    <w:basedOn w:val="af7"/>
    <w:next w:val="a"/>
    <w:uiPriority w:val="99"/>
    <w:pPr>
      <w:spacing w:before="180"/>
      <w:ind w:left="360" w:right="360" w:firstLine="0"/>
    </w:pPr>
    <w:rPr>
      <w:shd w:val="clear" w:color="auto" w:fill="EAEFED"/>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Pr>
      <w:i/>
      <w:iCs/>
    </w:rPr>
  </w:style>
  <w:style w:type="paragraph" w:customStyle="1" w:styleId="afc">
    <w:name w:val="Текст (лев. подпись)"/>
    <w:basedOn w:val="a"/>
    <w:next w:val="a"/>
    <w:uiPriority w:val="99"/>
    <w:pPr>
      <w:ind w:firstLine="0"/>
      <w:jc w:val="left"/>
    </w:pPr>
  </w:style>
  <w:style w:type="paragraph" w:customStyle="1" w:styleId="afd">
    <w:name w:val="Колонтитул (левый)"/>
    <w:basedOn w:val="afc"/>
    <w:next w:val="a"/>
    <w:uiPriority w:val="99"/>
    <w:rPr>
      <w:sz w:val="14"/>
      <w:szCs w:val="14"/>
    </w:rPr>
  </w:style>
  <w:style w:type="paragraph" w:customStyle="1" w:styleId="afe">
    <w:name w:val="Текст (прав. подпись)"/>
    <w:basedOn w:val="a"/>
    <w:next w:val="a"/>
    <w:uiPriority w:val="99"/>
    <w:pPr>
      <w:ind w:firstLine="0"/>
      <w:jc w:val="right"/>
    </w:pPr>
  </w:style>
  <w:style w:type="paragraph" w:customStyle="1" w:styleId="aff">
    <w:name w:val="Колонтитул (правый)"/>
    <w:basedOn w:val="afe"/>
    <w:next w:val="a"/>
    <w:uiPriority w:val="99"/>
    <w:rPr>
      <w:sz w:val="14"/>
      <w:szCs w:val="14"/>
    </w:rPr>
  </w:style>
  <w:style w:type="paragraph" w:customStyle="1" w:styleId="aff0">
    <w:name w:val="Комментарий пользователя"/>
    <w:basedOn w:val="afa"/>
    <w:next w:val="a"/>
    <w:uiPriority w:val="99"/>
    <w:pPr>
      <w:jc w:val="left"/>
    </w:pPr>
    <w:rPr>
      <w:shd w:val="clear" w:color="auto" w:fill="FFDFE0"/>
    </w:rPr>
  </w:style>
  <w:style w:type="paragraph" w:customStyle="1" w:styleId="aff1">
    <w:name w:val="Куда обратиться?"/>
    <w:basedOn w:val="a6"/>
    <w:next w:val="a"/>
    <w:uiPriority w:val="99"/>
  </w:style>
  <w:style w:type="paragraph" w:customStyle="1" w:styleId="aff2">
    <w:name w:val="Моноширинный"/>
    <w:basedOn w:val="a"/>
    <w:next w:val="a"/>
    <w:uiPriority w:val="99"/>
    <w:pPr>
      <w:ind w:firstLine="0"/>
      <w:jc w:val="left"/>
    </w:pPr>
    <w:rPr>
      <w:rFonts w:ascii="Courier New" w:hAnsi="Courier New" w:cs="Courier New"/>
    </w:rPr>
  </w:style>
  <w:style w:type="character" w:customStyle="1" w:styleId="aff3">
    <w:name w:val="Найденные слова"/>
    <w:basedOn w:val="a3"/>
    <w:uiPriority w:val="99"/>
    <w:rPr>
      <w:shd w:val="clear" w:color="auto" w:fill="FFF580"/>
    </w:rPr>
  </w:style>
  <w:style w:type="paragraph" w:customStyle="1" w:styleId="aff4">
    <w:name w:val="Напишите нам"/>
    <w:basedOn w:val="a"/>
    <w:next w:val="a"/>
    <w:uiPriority w:val="99"/>
    <w:pPr>
      <w:spacing w:before="90" w:after="90"/>
      <w:ind w:left="180" w:right="180" w:firstLine="0"/>
    </w:pPr>
    <w:rPr>
      <w:sz w:val="20"/>
      <w:szCs w:val="20"/>
      <w:shd w:val="clear" w:color="auto" w:fill="EFFFAD"/>
    </w:rPr>
  </w:style>
  <w:style w:type="character" w:customStyle="1" w:styleId="aff5">
    <w:name w:val="Не вступил в силу"/>
    <w:basedOn w:val="a3"/>
    <w:uiPriority w:val="99"/>
    <w:rPr>
      <w:color w:val="000000"/>
      <w:shd w:val="clear" w:color="auto" w:fill="D8EDE8"/>
    </w:rPr>
  </w:style>
  <w:style w:type="paragraph" w:customStyle="1" w:styleId="aff6">
    <w:name w:val="Необходимые документы"/>
    <w:basedOn w:val="a6"/>
    <w:next w:val="a"/>
    <w:uiPriority w:val="99"/>
    <w:pPr>
      <w:ind w:firstLine="118"/>
    </w:pPr>
  </w:style>
  <w:style w:type="paragraph" w:customStyle="1" w:styleId="aff7">
    <w:name w:val="Нормальный (таблица)"/>
    <w:basedOn w:val="a"/>
    <w:next w:val="a"/>
    <w:uiPriority w:val="99"/>
    <w:pPr>
      <w:ind w:firstLine="0"/>
    </w:pPr>
  </w:style>
  <w:style w:type="paragraph" w:customStyle="1" w:styleId="aff8">
    <w:name w:val="Таблицы (моноширинный)"/>
    <w:basedOn w:val="a"/>
    <w:next w:val="a"/>
    <w:uiPriority w:val="99"/>
    <w:pPr>
      <w:ind w:firstLine="0"/>
      <w:jc w:val="left"/>
    </w:pPr>
    <w:rPr>
      <w:rFonts w:ascii="Courier New" w:hAnsi="Courier New" w:cs="Courier New"/>
    </w:rPr>
  </w:style>
  <w:style w:type="paragraph" w:customStyle="1" w:styleId="aff9">
    <w:name w:val="Оглавление"/>
    <w:basedOn w:val="aff8"/>
    <w:next w:val="a"/>
    <w:uiPriority w:val="99"/>
    <w:pPr>
      <w:ind w:left="140"/>
    </w:pPr>
  </w:style>
  <w:style w:type="character" w:customStyle="1" w:styleId="affa">
    <w:name w:val="Опечатки"/>
    <w:uiPriority w:val="99"/>
    <w:rPr>
      <w:color w:val="FF0000"/>
    </w:rPr>
  </w:style>
  <w:style w:type="paragraph" w:customStyle="1" w:styleId="affb">
    <w:name w:val="Переменная часть"/>
    <w:basedOn w:val="ac"/>
    <w:next w:val="a"/>
    <w:uiPriority w:val="99"/>
    <w:rPr>
      <w:sz w:val="18"/>
      <w:szCs w:val="18"/>
    </w:rPr>
  </w:style>
  <w:style w:type="paragraph" w:customStyle="1" w:styleId="affc">
    <w:name w:val="Подвал для информации об изменениях"/>
    <w:basedOn w:val="1"/>
    <w:next w:val="a"/>
    <w:uiPriority w:val="99"/>
    <w:pPr>
      <w:outlineLvl w:val="9"/>
    </w:pPr>
    <w:rPr>
      <w:b w:val="0"/>
      <w:bCs w:val="0"/>
      <w:sz w:val="18"/>
      <w:szCs w:val="18"/>
    </w:rPr>
  </w:style>
  <w:style w:type="paragraph" w:customStyle="1" w:styleId="affd">
    <w:name w:val="Подзаголовок для информации об изменениях"/>
    <w:basedOn w:val="af7"/>
    <w:next w:val="a"/>
    <w:uiPriority w:val="99"/>
    <w:rPr>
      <w:b/>
      <w:bCs/>
    </w:rPr>
  </w:style>
  <w:style w:type="paragraph" w:customStyle="1" w:styleId="affe">
    <w:name w:val="Подчёркнутый текст"/>
    <w:basedOn w:val="a"/>
    <w:next w:val="a"/>
    <w:uiPriority w:val="99"/>
    <w:pPr>
      <w:pBdr>
        <w:bottom w:val="single" w:sz="4" w:space="0" w:color="auto"/>
      </w:pBdr>
    </w:pPr>
  </w:style>
  <w:style w:type="paragraph" w:customStyle="1" w:styleId="afff">
    <w:name w:val="Постоянная часть"/>
    <w:basedOn w:val="ac"/>
    <w:next w:val="a"/>
    <w:uiPriority w:val="99"/>
    <w:rPr>
      <w:sz w:val="20"/>
      <w:szCs w:val="20"/>
    </w:rPr>
  </w:style>
  <w:style w:type="paragraph" w:customStyle="1" w:styleId="afff0">
    <w:name w:val="Прижатый влево"/>
    <w:basedOn w:val="a"/>
    <w:next w:val="a"/>
    <w:uiPriority w:val="99"/>
    <w:pPr>
      <w:ind w:firstLine="0"/>
      <w:jc w:val="left"/>
    </w:pPr>
  </w:style>
  <w:style w:type="paragraph" w:customStyle="1" w:styleId="afff1">
    <w:name w:val="Пример."/>
    <w:basedOn w:val="a6"/>
    <w:next w:val="a"/>
    <w:uiPriority w:val="99"/>
  </w:style>
  <w:style w:type="paragraph" w:customStyle="1" w:styleId="afff2">
    <w:name w:val="Примечание."/>
    <w:basedOn w:val="a6"/>
    <w:next w:val="a"/>
    <w:uiPriority w:val="99"/>
  </w:style>
  <w:style w:type="character" w:customStyle="1" w:styleId="afff3">
    <w:name w:val="Продолжение ссылки"/>
    <w:basedOn w:val="a4"/>
    <w:uiPriority w:val="99"/>
  </w:style>
  <w:style w:type="paragraph" w:customStyle="1" w:styleId="afff4">
    <w:name w:val="Словарная статья"/>
    <w:basedOn w:val="a"/>
    <w:next w:val="a"/>
    <w:uiPriority w:val="99"/>
    <w:pPr>
      <w:ind w:right="118" w:firstLine="0"/>
    </w:pPr>
  </w:style>
  <w:style w:type="character" w:customStyle="1" w:styleId="afff5">
    <w:name w:val="Сравнение редакций"/>
    <w:basedOn w:val="a3"/>
    <w:uiPriority w:val="99"/>
  </w:style>
  <w:style w:type="character" w:customStyle="1" w:styleId="afff6">
    <w:name w:val="Сравнение редакций. Добавленный фрагмент"/>
    <w:uiPriority w:val="99"/>
    <w:rPr>
      <w:color w:val="000000"/>
      <w:shd w:val="clear" w:color="auto" w:fill="C1D7FF"/>
    </w:rPr>
  </w:style>
  <w:style w:type="character" w:customStyle="1" w:styleId="afff7">
    <w:name w:val="Сравнение редакций. Удаленный фрагмент"/>
    <w:uiPriority w:val="99"/>
    <w:rPr>
      <w:color w:val="000000"/>
      <w:shd w:val="clear" w:color="auto" w:fill="C4C413"/>
    </w:rPr>
  </w:style>
  <w:style w:type="paragraph" w:customStyle="1" w:styleId="afff8">
    <w:name w:val="Ссылка на официальную публикацию"/>
    <w:basedOn w:val="a"/>
    <w:next w:val="a"/>
    <w:uiPriority w:val="99"/>
  </w:style>
  <w:style w:type="character" w:customStyle="1" w:styleId="afff9">
    <w:name w:val="Ссылка на утративший силу документ"/>
    <w:basedOn w:val="a4"/>
    <w:uiPriority w:val="99"/>
    <w:rPr>
      <w:color w:val="749232"/>
    </w:rPr>
  </w:style>
  <w:style w:type="paragraph" w:customStyle="1" w:styleId="afffa">
    <w:name w:val="Текст в таблице"/>
    <w:basedOn w:val="aff7"/>
    <w:next w:val="a"/>
    <w:uiPriority w:val="99"/>
    <w:pPr>
      <w:ind w:firstLine="500"/>
    </w:pPr>
  </w:style>
  <w:style w:type="paragraph" w:customStyle="1" w:styleId="afffb">
    <w:name w:val="Текст ЭР (см. также)"/>
    <w:basedOn w:val="a"/>
    <w:next w:val="a"/>
    <w:uiPriority w:val="99"/>
    <w:pPr>
      <w:spacing w:before="200"/>
      <w:ind w:firstLine="0"/>
      <w:jc w:val="left"/>
    </w:pPr>
    <w:rPr>
      <w:sz w:val="20"/>
      <w:szCs w:val="20"/>
    </w:rPr>
  </w:style>
  <w:style w:type="paragraph" w:customStyle="1" w:styleId="afffc">
    <w:name w:val="Технический комментарий"/>
    <w:basedOn w:val="a"/>
    <w:next w:val="a"/>
    <w:uiPriority w:val="99"/>
    <w:pPr>
      <w:ind w:firstLine="0"/>
      <w:jc w:val="left"/>
    </w:pPr>
    <w:rPr>
      <w:color w:val="463F31"/>
      <w:shd w:val="clear" w:color="auto" w:fill="FFFFA6"/>
    </w:rPr>
  </w:style>
  <w:style w:type="character" w:customStyle="1" w:styleId="afffd">
    <w:name w:val="Утратил силу"/>
    <w:basedOn w:val="a3"/>
    <w:uiPriority w:val="99"/>
    <w:rPr>
      <w:strike/>
      <w:color w:val="666600"/>
    </w:rPr>
  </w:style>
  <w:style w:type="paragraph" w:customStyle="1" w:styleId="afffe">
    <w:name w:val="Формула"/>
    <w:basedOn w:val="a"/>
    <w:next w:val="a"/>
    <w:uiPriority w:val="99"/>
    <w:pPr>
      <w:spacing w:before="240" w:after="240"/>
      <w:ind w:left="420" w:right="420" w:firstLine="300"/>
    </w:pPr>
    <w:rPr>
      <w:shd w:val="clear" w:color="auto" w:fill="F5F3DA"/>
    </w:rPr>
  </w:style>
  <w:style w:type="paragraph" w:customStyle="1" w:styleId="affff">
    <w:name w:val="Центрированный (таблица)"/>
    <w:basedOn w:val="aff7"/>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garantF1://12038258.0" TargetMode="External"/><Relationship Id="rId18" Type="http://schemas.openxmlformats.org/officeDocument/2006/relationships/hyperlink" Target="garantF1://70275334.0" TargetMode="External"/><Relationship Id="rId26" Type="http://schemas.openxmlformats.org/officeDocument/2006/relationships/hyperlink" Target="garantF1://2222845.0" TargetMode="External"/><Relationship Id="rId39" Type="http://schemas.openxmlformats.org/officeDocument/2006/relationships/hyperlink" Target="garantF1://33757227.168" TargetMode="External"/><Relationship Id="rId3" Type="http://schemas.openxmlformats.org/officeDocument/2006/relationships/webSettings" Target="webSettings.xml"/><Relationship Id="rId21" Type="http://schemas.openxmlformats.org/officeDocument/2006/relationships/hyperlink" Target="garantF1://2205985.0" TargetMode="External"/><Relationship Id="rId34" Type="http://schemas.openxmlformats.org/officeDocument/2006/relationships/hyperlink" Target="garantF1://33756650.1281" TargetMode="External"/><Relationship Id="rId42" Type="http://schemas.openxmlformats.org/officeDocument/2006/relationships/hyperlink" Target="garantF1://10002673.0" TargetMode="External"/><Relationship Id="rId47" Type="http://schemas.openxmlformats.org/officeDocument/2006/relationships/hyperlink" Target="garantF1://455333.0" TargetMode="External"/><Relationship Id="rId7" Type="http://schemas.openxmlformats.org/officeDocument/2006/relationships/hyperlink" Target="garantF1://12025268.5" TargetMode="External"/><Relationship Id="rId12" Type="http://schemas.openxmlformats.org/officeDocument/2006/relationships/hyperlink" Target="garantF1://12077515.0" TargetMode="External"/><Relationship Id="rId17" Type="http://schemas.openxmlformats.org/officeDocument/2006/relationships/hyperlink" Target="garantF1://33693027.0" TargetMode="External"/><Relationship Id="rId25" Type="http://schemas.openxmlformats.org/officeDocument/2006/relationships/hyperlink" Target="garantF1://3823915.0" TargetMode="External"/><Relationship Id="rId33" Type="http://schemas.openxmlformats.org/officeDocument/2006/relationships/hyperlink" Target="garantF1://12037300.2" TargetMode="External"/><Relationship Id="rId38" Type="http://schemas.openxmlformats.org/officeDocument/2006/relationships/hyperlink" Target="garantF1://33757227.162" TargetMode="External"/><Relationship Id="rId46" Type="http://schemas.openxmlformats.org/officeDocument/2006/relationships/hyperlink" Target="garantF1://33756650.1001" TargetMode="External"/><Relationship Id="rId2" Type="http://schemas.openxmlformats.org/officeDocument/2006/relationships/settings" Target="settings.xml"/><Relationship Id="rId16" Type="http://schemas.openxmlformats.org/officeDocument/2006/relationships/hyperlink" Target="garantF1://33680341.0" TargetMode="External"/><Relationship Id="rId20" Type="http://schemas.openxmlformats.org/officeDocument/2006/relationships/hyperlink" Target="garantF1://2225080.0" TargetMode="External"/><Relationship Id="rId29" Type="http://schemas.openxmlformats.org/officeDocument/2006/relationships/hyperlink" Target="garantF1://12084522.21" TargetMode="External"/><Relationship Id="rId41" Type="http://schemas.openxmlformats.org/officeDocument/2006/relationships/hyperlink" Target="garantF1://33757227.169" TargetMode="External"/><Relationship Id="rId1" Type="http://schemas.openxmlformats.org/officeDocument/2006/relationships/styles" Target="styles.xml"/><Relationship Id="rId6" Type="http://schemas.openxmlformats.org/officeDocument/2006/relationships/hyperlink" Target="garantF1://33789699.0" TargetMode="External"/><Relationship Id="rId11" Type="http://schemas.openxmlformats.org/officeDocument/2006/relationships/hyperlink" Target="garantF1://10005643.0" TargetMode="External"/><Relationship Id="rId24" Type="http://schemas.openxmlformats.org/officeDocument/2006/relationships/hyperlink" Target="garantF1://70187250.0" TargetMode="External"/><Relationship Id="rId32" Type="http://schemas.openxmlformats.org/officeDocument/2006/relationships/hyperlink" Target="garantF1://33757227.122" TargetMode="External"/><Relationship Id="rId37" Type="http://schemas.openxmlformats.org/officeDocument/2006/relationships/hyperlink" Target="garantF1://12037300.2" TargetMode="External"/><Relationship Id="rId40" Type="http://schemas.openxmlformats.org/officeDocument/2006/relationships/hyperlink" Target="garantF1://45907212.134" TargetMode="External"/><Relationship Id="rId45" Type="http://schemas.openxmlformats.org/officeDocument/2006/relationships/hyperlink" Target="garantF1://33757227.175" TargetMode="External"/><Relationship Id="rId5" Type="http://schemas.openxmlformats.org/officeDocument/2006/relationships/hyperlink" Target="garantF1://33652637.0" TargetMode="External"/><Relationship Id="rId15" Type="http://schemas.openxmlformats.org/officeDocument/2006/relationships/hyperlink" Target="garantF1://33652637.0" TargetMode="External"/><Relationship Id="rId23" Type="http://schemas.openxmlformats.org/officeDocument/2006/relationships/hyperlink" Target="garantF1://70187242.0" TargetMode="External"/><Relationship Id="rId28" Type="http://schemas.openxmlformats.org/officeDocument/2006/relationships/hyperlink" Target="garantF1://12084522.21" TargetMode="External"/><Relationship Id="rId36" Type="http://schemas.openxmlformats.org/officeDocument/2006/relationships/hyperlink" Target="garantF1://33757227.140" TargetMode="External"/><Relationship Id="rId49" Type="http://schemas.openxmlformats.org/officeDocument/2006/relationships/theme" Target="theme/theme1.xml"/><Relationship Id="rId10" Type="http://schemas.openxmlformats.org/officeDocument/2006/relationships/hyperlink" Target="garantF1://12057004.0" TargetMode="External"/><Relationship Id="rId19" Type="http://schemas.openxmlformats.org/officeDocument/2006/relationships/hyperlink" Target="garantF1://6080779.0" TargetMode="External"/><Relationship Id="rId31" Type="http://schemas.openxmlformats.org/officeDocument/2006/relationships/hyperlink" Target="garantF1://33756650.1202" TargetMode="External"/><Relationship Id="rId44" Type="http://schemas.openxmlformats.org/officeDocument/2006/relationships/hyperlink" Target="garantF1://33757227.173" TargetMode="External"/><Relationship Id="rId4" Type="http://schemas.openxmlformats.org/officeDocument/2006/relationships/hyperlink" Target="garantF1://33689699.0" TargetMode="External"/><Relationship Id="rId9" Type="http://schemas.openxmlformats.org/officeDocument/2006/relationships/hyperlink" Target="garantF1://33655368.0" TargetMode="External"/><Relationship Id="rId14" Type="http://schemas.openxmlformats.org/officeDocument/2006/relationships/hyperlink" Target="garantF1://97328.0" TargetMode="External"/><Relationship Id="rId22" Type="http://schemas.openxmlformats.org/officeDocument/2006/relationships/hyperlink" Target="garantF1://2206000.0" TargetMode="External"/><Relationship Id="rId27" Type="http://schemas.openxmlformats.org/officeDocument/2006/relationships/hyperlink" Target="garantF1://455333.0" TargetMode="External"/><Relationship Id="rId30" Type="http://schemas.openxmlformats.org/officeDocument/2006/relationships/hyperlink" Target="garantF1://12077515.706" TargetMode="External"/><Relationship Id="rId35" Type="http://schemas.openxmlformats.org/officeDocument/2006/relationships/hyperlink" Target="garantF1://10064504.0" TargetMode="External"/><Relationship Id="rId43" Type="http://schemas.openxmlformats.org/officeDocument/2006/relationships/hyperlink" Target="garantF1://33757227.172" TargetMode="External"/><Relationship Id="rId48" Type="http://schemas.openxmlformats.org/officeDocument/2006/relationships/fontTable" Target="fontTable.xml"/><Relationship Id="rId8" Type="http://schemas.openxmlformats.org/officeDocument/2006/relationships/hyperlink" Target="garantF1://33655368.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8658</Words>
  <Characters>49357</Characters>
  <Application>Microsoft Office Word</Application>
  <DocSecurity>0</DocSecurity>
  <Lines>411</Lines>
  <Paragraphs>115</Paragraphs>
  <ScaleCrop>false</ScaleCrop>
  <Company>НПП "Гарант-Сервис"</Company>
  <LinksUpToDate>false</LinksUpToDate>
  <CharactersWithSpaces>57900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sna</cp:lastModifiedBy>
  <cp:revision>2</cp:revision>
  <dcterms:created xsi:type="dcterms:W3CDTF">2017-02-27T11:39:00Z</dcterms:created>
  <dcterms:modified xsi:type="dcterms:W3CDTF">2017-02-27T11:39:00Z</dcterms:modified>
</cp:coreProperties>
</file>